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3DB03963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76D42774" w14:textId="77777777" w:rsidR="007D122B" w:rsidRDefault="007D122B" w:rsidP="00535728">
      <w:pPr>
        <w:spacing w:line="276" w:lineRule="auto"/>
        <w:rPr>
          <w:rFonts w:cs="Arial"/>
          <w:bCs/>
          <w:szCs w:val="18"/>
        </w:rPr>
      </w:pPr>
    </w:p>
    <w:p w14:paraId="7F2DFD0D" w14:textId="77777777" w:rsidR="00AA0635" w:rsidRPr="00B34982" w:rsidRDefault="00AA0635" w:rsidP="00535728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674589D2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BE6A93">
              <w:rPr>
                <w:rFonts w:cs="Arial"/>
                <w:bCs/>
                <w:szCs w:val="18"/>
              </w:rPr>
              <w:t>Designing</w:t>
            </w:r>
            <w:r w:rsidR="00DF438C">
              <w:rPr>
                <w:rFonts w:cs="Arial"/>
                <w:bCs/>
                <w:szCs w:val="18"/>
              </w:rPr>
              <w:t xml:space="preserve"> a daily meal plan</w:t>
            </w:r>
          </w:p>
        </w:tc>
        <w:tc>
          <w:tcPr>
            <w:tcW w:w="4508" w:type="dxa"/>
          </w:tcPr>
          <w:p w14:paraId="493209FD" w14:textId="00BE0809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DF438C">
              <w:rPr>
                <w:rFonts w:cs="Arial"/>
                <w:bCs/>
                <w:szCs w:val="18"/>
              </w:rPr>
              <w:t>5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49F8AA8E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F058DF">
              <w:rPr>
                <w:rFonts w:cs="Arial"/>
                <w:bCs/>
                <w:szCs w:val="18"/>
              </w:rPr>
              <w:t>9</w:t>
            </w:r>
            <w:r w:rsidR="00FC0A20">
              <w:rPr>
                <w:rFonts w:cs="Arial"/>
                <w:bCs/>
                <w:szCs w:val="18"/>
              </w:rPr>
              <w:t xml:space="preserve"> lessons, including summative assessment task.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0CFF453A" w14:textId="63E28AEA" w:rsidR="002C5C29" w:rsidRDefault="00DE628B" w:rsidP="0053572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917909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80A06A" w14:textId="53C84441" w:rsidR="00F058DF" w:rsidRDefault="00F058DF" w:rsidP="00F058DF"/>
        <w:p w14:paraId="306E2922" w14:textId="54976DD7" w:rsidR="004321DD" w:rsidRDefault="00F058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9901" w:history="1">
            <w:r w:rsidR="004321DD" w:rsidRPr="00B86FD1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4321DD">
              <w:rPr>
                <w:noProof/>
                <w:webHidden/>
              </w:rPr>
              <w:tab/>
            </w:r>
            <w:r w:rsidR="004321DD">
              <w:rPr>
                <w:noProof/>
                <w:webHidden/>
              </w:rPr>
              <w:fldChar w:fldCharType="begin"/>
            </w:r>
            <w:r w:rsidR="004321DD">
              <w:rPr>
                <w:noProof/>
                <w:webHidden/>
              </w:rPr>
              <w:instrText xml:space="preserve"> PAGEREF _Toc211359901 \h </w:instrText>
            </w:r>
            <w:r w:rsidR="004321DD">
              <w:rPr>
                <w:noProof/>
                <w:webHidden/>
              </w:rPr>
            </w:r>
            <w:r w:rsidR="004321DD">
              <w:rPr>
                <w:noProof/>
                <w:webHidden/>
              </w:rPr>
              <w:fldChar w:fldCharType="separate"/>
            </w:r>
            <w:r w:rsidR="004321DD">
              <w:rPr>
                <w:noProof/>
                <w:webHidden/>
              </w:rPr>
              <w:t>2</w:t>
            </w:r>
            <w:r w:rsidR="004321DD">
              <w:rPr>
                <w:noProof/>
                <w:webHidden/>
              </w:rPr>
              <w:fldChar w:fldCharType="end"/>
            </w:r>
          </w:hyperlink>
        </w:p>
        <w:p w14:paraId="0D2CBE05" w14:textId="331AE71B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2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26FEE" w14:textId="473F09FF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3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CB416" w14:textId="40299245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4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5736D" w14:textId="6506D27C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5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A08B8" w14:textId="2A38A3CB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6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D58E1" w14:textId="766D4041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7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Lesson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78801" w14:textId="326DBBC0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8" w:history="1">
            <w:r w:rsidRPr="00B86FD1">
              <w:rPr>
                <w:rStyle w:val="Hyperlink"/>
                <w:rFonts w:eastAsia="Times New Roman"/>
                <w:noProof/>
                <w:lang w:val="en-GB"/>
              </w:rPr>
              <w:t>Lesson 8 and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96728" w14:textId="42E2D8C4" w:rsidR="004321DD" w:rsidRDefault="004321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909" w:history="1">
            <w:r w:rsidRPr="00B86FD1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C366" w14:textId="5537265F" w:rsidR="00F058DF" w:rsidRDefault="00F058DF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1979E81B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59901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02D325B8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C02C26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232B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do you know about the five food groups and food group serves?</w:t>
            </w:r>
          </w:p>
          <w:p w14:paraId="4714BDB0" w14:textId="14524208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C02C26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C02C26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224B9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648804FE" w:rsidR="00B024FD" w:rsidRPr="00456BF6" w:rsidRDefault="00792A88" w:rsidP="00FD0CD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ED0CA7">
              <w:rPr>
                <w:lang w:val="en-GB"/>
              </w:rPr>
              <w:t>60 minutes</w:t>
            </w:r>
            <w:r>
              <w:rPr>
                <w:lang w:val="en-GB"/>
              </w:rPr>
              <w:t xml:space="preserve"> depending on teacher-selected content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752FB1A7" w:rsidR="00B024FD" w:rsidRPr="00456BF6" w:rsidRDefault="00ED0CA7" w:rsidP="00FD0CD5">
            <w:pPr>
              <w:rPr>
                <w:lang w:val="en-GB"/>
              </w:rPr>
            </w:pPr>
            <w:r>
              <w:rPr>
                <w:lang w:val="en-GB"/>
              </w:rPr>
              <w:t>Individual work</w:t>
            </w:r>
          </w:p>
        </w:tc>
      </w:tr>
      <w:tr w:rsidR="00B024FD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062A8965" w:rsidR="00B024FD" w:rsidRPr="00456BF6" w:rsidRDefault="005606F8" w:rsidP="00FD0CD5">
            <w:pPr>
              <w:rPr>
                <w:lang w:val="en-GB"/>
              </w:rPr>
            </w:pPr>
            <w:r>
              <w:rPr>
                <w:lang w:val="en-GB"/>
              </w:rPr>
              <w:t>To review the Australian Guide to Healthy Eating.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1A6B" w14:textId="77777777" w:rsidR="005606F8" w:rsidRDefault="005606F8" w:rsidP="00EE3A09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Food groups</w:t>
            </w:r>
          </w:p>
          <w:p w14:paraId="2033C8FD" w14:textId="586A934A" w:rsidR="001E38EF" w:rsidRPr="00EE3A09" w:rsidRDefault="005606F8" w:rsidP="00EE3A09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Food group serves</w:t>
            </w:r>
            <w:r w:rsidR="001E38EF">
              <w:rPr>
                <w:lang w:val="en-GB"/>
              </w:rPr>
              <w:t xml:space="preserve"> </w:t>
            </w:r>
          </w:p>
        </w:tc>
      </w:tr>
      <w:tr w:rsidR="00B024FD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50E" w14:textId="77777777" w:rsidR="00951037" w:rsidRPr="00456BF6" w:rsidRDefault="00951037" w:rsidP="00397F82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lang w:val="en-GB"/>
              </w:rPr>
            </w:pPr>
            <w:r>
              <w:rPr>
                <w:lang w:val="en-GB"/>
              </w:rPr>
              <w:t xml:space="preserve">Different cultural groups may eat </w:t>
            </w:r>
            <w:proofErr w:type="gramStart"/>
            <w:r>
              <w:rPr>
                <w:lang w:val="en-GB"/>
              </w:rPr>
              <w:t>less</w:t>
            </w:r>
            <w:proofErr w:type="gramEnd"/>
            <w:r>
              <w:rPr>
                <w:lang w:val="en-GB"/>
              </w:rPr>
              <w:t xml:space="preserve"> common foods, which is an important consideration and something to build into the lesson.</w:t>
            </w:r>
          </w:p>
          <w:p w14:paraId="529B0372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2A14E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B024FD" w:rsidRDefault="00B024FD" w:rsidP="00FD0CD5">
            <w:pPr>
              <w:rPr>
                <w:lang w:val="en-GB"/>
              </w:rPr>
            </w:pPr>
          </w:p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397F82" w:rsidRPr="000D5235" w14:paraId="510424C0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175" w14:textId="63DCB31F" w:rsidR="00397F82" w:rsidRPr="000D5235" w:rsidRDefault="00397F82" w:rsidP="00397F8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6849B768" w14:textId="77777777" w:rsidR="0014795D" w:rsidRPr="0014795D" w:rsidRDefault="00397F82" w:rsidP="0014795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14795D">
              <w:rPr>
                <w:lang w:val="en-GB"/>
              </w:rPr>
              <w:t>Explain</w:t>
            </w:r>
            <w:r w:rsidRPr="0014795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that in this unit, students will </w:t>
            </w:r>
            <w:r w:rsidR="0014795D" w:rsidRPr="0014795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be:</w:t>
            </w:r>
          </w:p>
          <w:p w14:paraId="4E7D1040" w14:textId="77777777" w:rsidR="0014795D" w:rsidRPr="0014795D" w:rsidRDefault="0014795D" w:rsidP="0014795D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14795D">
              <w:rPr>
                <w:rFonts w:eastAsia="Calibri" w:cs="Arial"/>
                <w:kern w:val="0"/>
                <w:szCs w:val="18"/>
                <w14:ligatures w14:val="none"/>
              </w:rPr>
              <w:t>investigating the importance of nutrition information</w:t>
            </w:r>
          </w:p>
          <w:p w14:paraId="2EE5357A" w14:textId="77777777" w:rsidR="0014795D" w:rsidRPr="0014795D" w:rsidRDefault="0014795D" w:rsidP="0014795D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14795D">
              <w:rPr>
                <w:rFonts w:eastAsia="Calibri" w:cs="Arial"/>
                <w:kern w:val="0"/>
                <w:szCs w:val="18"/>
                <w14:ligatures w14:val="none"/>
              </w:rPr>
              <w:t>analysing menus for nutritional quality</w:t>
            </w:r>
          </w:p>
          <w:p w14:paraId="2A415513" w14:textId="77777777" w:rsidR="0014795D" w:rsidRPr="0014795D" w:rsidRDefault="0014795D" w:rsidP="0014795D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14795D">
              <w:rPr>
                <w:rFonts w:eastAsia="Calibri" w:cs="Arial"/>
                <w:kern w:val="0"/>
                <w:szCs w:val="18"/>
                <w14:ligatures w14:val="none"/>
              </w:rPr>
              <w:t>investigating different daily meal plans</w:t>
            </w:r>
          </w:p>
          <w:p w14:paraId="276985E2" w14:textId="77777777" w:rsidR="0014795D" w:rsidRPr="0014795D" w:rsidRDefault="0014795D" w:rsidP="0014795D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14795D">
              <w:rPr>
                <w:rFonts w:eastAsia="Calibri" w:cs="Arial"/>
                <w:kern w:val="0"/>
                <w:szCs w:val="18"/>
                <w14:ligatures w14:val="none"/>
              </w:rPr>
              <w:t>developing design criteria</w:t>
            </w:r>
          </w:p>
          <w:p w14:paraId="73167CF4" w14:textId="510A02C1" w:rsidR="00397F82" w:rsidRPr="0014795D" w:rsidRDefault="0014795D" w:rsidP="0014795D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14795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developing a daily meal plan.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7E6" w14:textId="77777777" w:rsidR="00397F82" w:rsidRDefault="00397F82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11051075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125" w14:textId="77777777" w:rsidR="00450BB2" w:rsidRPr="000D5235" w:rsidRDefault="00450BB2" w:rsidP="00450BB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1: Booklet task (diagnostic assessment) </w:t>
            </w:r>
          </w:p>
          <w:p w14:paraId="4AE7B4F6" w14:textId="64B8391B" w:rsidR="00B024FD" w:rsidRDefault="00363D4E" w:rsidP="00331445">
            <w:pPr>
              <w:rPr>
                <w:lang w:val="en-GB"/>
              </w:rPr>
            </w:pPr>
            <w:r w:rsidRPr="00331445">
              <w:rPr>
                <w:lang w:val="en-GB"/>
              </w:rPr>
              <w:t>Students complete diagnostic assessment</w:t>
            </w:r>
            <w:r w:rsidR="009A7F92">
              <w:rPr>
                <w:lang w:val="en-GB"/>
              </w:rPr>
              <w:t>:</w:t>
            </w:r>
          </w:p>
          <w:p w14:paraId="64E671F2" w14:textId="77777777" w:rsidR="00C07077" w:rsidRPr="00C07077" w:rsidRDefault="00C07077" w:rsidP="00C07077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rFonts w:cs="Arial"/>
                <w:bCs/>
                <w:szCs w:val="18"/>
              </w:rPr>
            </w:pPr>
            <w:r w:rsidRPr="00C07077">
              <w:rPr>
                <w:rFonts w:cs="Arial"/>
                <w:bCs/>
                <w:szCs w:val="18"/>
              </w:rPr>
              <w:t>What do you know about the five food groups (through the Australian Guide to Healthy Eating)?</w:t>
            </w:r>
          </w:p>
          <w:p w14:paraId="1A5D6A44" w14:textId="4BC673CA" w:rsidR="0058053A" w:rsidRPr="00534610" w:rsidRDefault="00C07077" w:rsidP="0033144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rFonts w:cs="Arial"/>
                <w:bCs/>
                <w:szCs w:val="18"/>
              </w:rPr>
            </w:pPr>
            <w:r w:rsidRPr="00C07077">
              <w:rPr>
                <w:rFonts w:cs="Arial"/>
                <w:bCs/>
                <w:szCs w:val="18"/>
              </w:rPr>
              <w:t>What do you know about food group serve recommendations?</w:t>
            </w:r>
          </w:p>
          <w:p w14:paraId="3B327666" w14:textId="77777777" w:rsidR="00BE57B8" w:rsidRDefault="00BE57B8" w:rsidP="00331445">
            <w:pPr>
              <w:rPr>
                <w:szCs w:val="18"/>
                <w:lang w:val="en-GB"/>
              </w:rPr>
            </w:pPr>
          </w:p>
          <w:p w14:paraId="04208891" w14:textId="77777777" w:rsidR="00331445" w:rsidRDefault="0058053A" w:rsidP="00331445">
            <w:pPr>
              <w:rPr>
                <w:rFonts w:cs="Arial"/>
                <w:szCs w:val="18"/>
              </w:rPr>
            </w:pPr>
            <w:r w:rsidRPr="0058053A">
              <w:rPr>
                <w:szCs w:val="18"/>
                <w:lang w:val="en-GB"/>
              </w:rPr>
              <w:t xml:space="preserve">Students are to </w:t>
            </w:r>
            <w:r w:rsidRPr="0058053A">
              <w:rPr>
                <w:rFonts w:cs="Arial"/>
                <w:szCs w:val="18"/>
              </w:rPr>
              <w:t>record everything they know about these documents, including how they can be used to guide our daily food choices.</w:t>
            </w:r>
          </w:p>
          <w:p w14:paraId="4AEFDDF4" w14:textId="77777777" w:rsidR="007560C2" w:rsidRDefault="007560C2" w:rsidP="00331445">
            <w:pPr>
              <w:rPr>
                <w:szCs w:val="18"/>
              </w:rPr>
            </w:pPr>
          </w:p>
          <w:p w14:paraId="7476A35C" w14:textId="3F82CC05" w:rsidR="007560C2" w:rsidRPr="0058053A" w:rsidRDefault="00B91F61" w:rsidP="00B91F61">
            <w:pPr>
              <w:rPr>
                <w:szCs w:val="18"/>
                <w:lang w:val="en-GB"/>
              </w:rPr>
            </w:pPr>
            <w:r w:rsidRPr="00D45148">
              <w:rPr>
                <w:bCs/>
              </w:rPr>
              <w:t xml:space="preserve">Students share their thoughts with the class, using this as a time to address any misconceptions. Allow </w:t>
            </w:r>
            <w:r w:rsidRPr="00B91F61">
              <w:rPr>
                <w:b/>
              </w:rPr>
              <w:t>10 minutes</w:t>
            </w:r>
            <w:r w:rsidRPr="00D45148">
              <w:rPr>
                <w:bCs/>
              </w:rPr>
              <w:t xml:space="preserve"> for recording their responses and 1 minute per student to share their findings</w:t>
            </w:r>
            <w:r>
              <w:rPr>
                <w:bCs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8C3" w14:textId="31A80686" w:rsidR="00B024FD" w:rsidRPr="000D5235" w:rsidRDefault="00363D4E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  <w:r w:rsidR="000F56B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, which </w:t>
            </w:r>
            <w:r w:rsidR="006129D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includes the AGHE and </w:t>
            </w:r>
            <w:proofErr w:type="gramStart"/>
            <w:r w:rsidR="006129D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serve</w:t>
            </w:r>
            <w:proofErr w:type="gramEnd"/>
            <w:r w:rsidR="006129D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size information</w:t>
            </w:r>
          </w:p>
        </w:tc>
      </w:tr>
      <w:tr w:rsidR="00792A88" w:rsidRPr="000D5235" w14:paraId="00FF14D3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FEE" w14:textId="60C39C34" w:rsidR="00792A88" w:rsidRDefault="00792A88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Body </w:t>
            </w:r>
          </w:p>
          <w:p w14:paraId="72522C89" w14:textId="2B8262BA" w:rsidR="00B96607" w:rsidRDefault="00B96607" w:rsidP="00B96607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Teachers to choose the content to cover depending on student knowledge</w:t>
            </w:r>
            <w:r w:rsidR="00557AB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This can be completed in this first lesson, or once the diagnostic assessments are reviewed. The aim is to refresh/introduce students to the concepts of the five food groups through the Australian Guide to Healthy </w:t>
            </w:r>
            <w:r w:rsidR="002311F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Eating and</w:t>
            </w:r>
            <w:r w:rsidR="00557AB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serve recommendations.</w:t>
            </w:r>
          </w:p>
          <w:p w14:paraId="25400766" w14:textId="2674EAD8" w:rsidR="00557ABC" w:rsidRPr="00654F93" w:rsidRDefault="00EE42CA" w:rsidP="003B6EC2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654F9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</w:t>
            </w:r>
            <w:r w:rsidR="00557ABC" w:rsidRPr="00654F9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Australian Guide to Healthy Eating.</w:t>
            </w:r>
            <w:r w:rsidR="00654F93" w:rsidRPr="00654F9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These include </w:t>
            </w:r>
            <w:r w:rsidR="00902740" w:rsidRPr="00654F9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 video overview of the AGHE. It is directed at teachers; however,</w:t>
            </w:r>
            <w:r w:rsidR="00DB0A93" w:rsidRPr="00654F93">
              <w:rPr>
                <w:rFonts w:eastAsia="Calibri" w:cs="Arial"/>
                <w:kern w:val="0"/>
                <w:szCs w:val="18"/>
                <w14:ligatures w14:val="none"/>
              </w:rPr>
              <w:t xml:space="preserve"> provides a good overview of the five food groups, represented in the Australian Guide to healthy Eating.</w:t>
            </w:r>
          </w:p>
          <w:p w14:paraId="030B221B" w14:textId="284CD9B9" w:rsidR="00DB0A93" w:rsidRPr="00B96607" w:rsidRDefault="00654F93" w:rsidP="00B96607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The slides </w:t>
            </w:r>
            <w:r w:rsidR="00DB0A93">
              <w:rPr>
                <w:rFonts w:eastAsia="Calibri" w:cs="Arial"/>
                <w:kern w:val="0"/>
                <w:szCs w:val="18"/>
                <w14:ligatures w14:val="none"/>
              </w:rPr>
              <w:t xml:space="preserve">provide </w:t>
            </w:r>
            <w:r w:rsidR="00583F97">
              <w:rPr>
                <w:rFonts w:eastAsia="Calibri" w:cs="Arial"/>
                <w:kern w:val="0"/>
                <w:szCs w:val="18"/>
                <w14:ligatures w14:val="none"/>
              </w:rPr>
              <w:t xml:space="preserve">further </w:t>
            </w:r>
            <w:r w:rsidR="00DB0A93">
              <w:rPr>
                <w:rFonts w:eastAsia="Calibri" w:cs="Arial"/>
                <w:kern w:val="0"/>
                <w:szCs w:val="18"/>
                <w14:ligatures w14:val="none"/>
              </w:rPr>
              <w:t>detailed</w:t>
            </w:r>
            <w:r w:rsidR="00583F97">
              <w:rPr>
                <w:rFonts w:eastAsia="Calibri" w:cs="Arial"/>
                <w:kern w:val="0"/>
                <w:szCs w:val="18"/>
                <w14:ligatures w14:val="none"/>
              </w:rPr>
              <w:t xml:space="preserve"> information on the AGHE and serve recommendations, if teachers </w:t>
            </w:r>
            <w:r w:rsidR="00AB16B3">
              <w:rPr>
                <w:rFonts w:eastAsia="Calibri" w:cs="Arial"/>
                <w:kern w:val="0"/>
                <w:szCs w:val="18"/>
                <w14:ligatures w14:val="none"/>
              </w:rPr>
              <w:t>determine this is needed for their class.</w:t>
            </w:r>
          </w:p>
          <w:p w14:paraId="57AB2939" w14:textId="77777777" w:rsidR="00B96607" w:rsidRDefault="00B96607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</w:p>
          <w:p w14:paraId="3B9D19FF" w14:textId="52452116" w:rsidR="008D599A" w:rsidRDefault="008D599A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No further activities</w:t>
            </w:r>
            <w:r w:rsidR="00BA0AC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in this lesson.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FC9" w14:textId="77777777" w:rsidR="00792A88" w:rsidRPr="000D5235" w:rsidRDefault="00792A88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2A14E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B024FD" w:rsidRDefault="00B024FD" w:rsidP="00FD0CD5">
            <w:pPr>
              <w:rPr>
                <w:lang w:val="en-GB"/>
              </w:rPr>
            </w:pPr>
          </w:p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481AEAA6" w14:textId="77777777" w:rsidR="00B024FD" w:rsidRDefault="00B024F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59902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0800BCB3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C02C26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E7268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I make sense of healthy eating information</w:t>
            </w:r>
            <w:r w:rsidR="00DD2EB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7D6A0D0" w14:textId="4632E51E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C02C26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C02C26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E0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2647BC77" w:rsidR="000C7E85" w:rsidRPr="00456BF6" w:rsidRDefault="00A73117" w:rsidP="00F07CA6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5363F8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0C7E85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009EC61A" w:rsidR="000C7E85" w:rsidRPr="00456BF6" w:rsidRDefault="005363F8" w:rsidP="00F07CA6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0C7E85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0C7E85" w:rsidRPr="00403A11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0C7E85" w:rsidRPr="00403A11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0C7E85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1407E25C" w:rsidR="000C7E85" w:rsidRPr="00456BF6" w:rsidRDefault="00FE5FF3" w:rsidP="00F07CA6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DD2EB8">
              <w:rPr>
                <w:lang w:val="en-GB"/>
              </w:rPr>
              <w:t>interpret health information</w:t>
            </w:r>
            <w:r w:rsidR="00462B7D">
              <w:rPr>
                <w:lang w:val="en-GB"/>
              </w:rP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2EC" w14:textId="7297C2EB" w:rsidR="00FE5FF3" w:rsidRDefault="002F16C3" w:rsidP="00FE5FF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BD7149">
              <w:rPr>
                <w:lang w:val="en-GB"/>
              </w:rPr>
              <w:t xml:space="preserve">verall </w:t>
            </w:r>
            <w:r w:rsidR="007B6E5D">
              <w:rPr>
                <w:lang w:val="en-GB"/>
              </w:rPr>
              <w:t xml:space="preserve">healthy eating </w:t>
            </w:r>
            <w:r w:rsidR="00343B55">
              <w:rPr>
                <w:lang w:val="en-GB"/>
              </w:rPr>
              <w:t>guidelines</w:t>
            </w:r>
          </w:p>
          <w:p w14:paraId="148F277E" w14:textId="63327D2B" w:rsidR="00BD7149" w:rsidRDefault="002F16C3" w:rsidP="00FE5FF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7269CD">
              <w:rPr>
                <w:lang w:val="en-GB"/>
              </w:rPr>
              <w:t>ach food group, including serves</w:t>
            </w:r>
          </w:p>
          <w:p w14:paraId="582CFB41" w14:textId="76F77D4E" w:rsidR="007269CD" w:rsidRPr="00FE5FF3" w:rsidRDefault="002F16C3" w:rsidP="00FE5FF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The place for </w:t>
            </w:r>
            <w:r w:rsidR="009E0987">
              <w:rPr>
                <w:lang w:val="en-GB"/>
              </w:rPr>
              <w:t>‘s</w:t>
            </w:r>
            <w:r w:rsidR="007269CD">
              <w:rPr>
                <w:lang w:val="en-GB"/>
              </w:rPr>
              <w:t>ometimes</w:t>
            </w:r>
            <w:r w:rsidR="009E0987">
              <w:rPr>
                <w:lang w:val="en-GB"/>
              </w:rPr>
              <w:t>’</w:t>
            </w:r>
            <w:r w:rsidR="007269CD">
              <w:rPr>
                <w:lang w:val="en-GB"/>
              </w:rPr>
              <w:t xml:space="preserve"> foods</w:t>
            </w:r>
          </w:p>
        </w:tc>
      </w:tr>
      <w:tr w:rsidR="000C7E85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0C7E85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ED5" w14:textId="77777777" w:rsidR="009E0987" w:rsidRDefault="001301D6" w:rsidP="009E098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Different cultural groups may eat </w:t>
            </w:r>
            <w:proofErr w:type="gramStart"/>
            <w:r>
              <w:rPr>
                <w:lang w:val="en-GB"/>
              </w:rPr>
              <w:t>less</w:t>
            </w:r>
            <w:proofErr w:type="gramEnd"/>
            <w:r>
              <w:rPr>
                <w:lang w:val="en-GB"/>
              </w:rPr>
              <w:t xml:space="preserve"> common foods and have different food requirements, which is an important consideration and something to build into the lesson. </w:t>
            </w:r>
          </w:p>
          <w:p w14:paraId="1D31EC72" w14:textId="3D40B49B" w:rsidR="000C7E85" w:rsidRPr="00CC2FE9" w:rsidRDefault="001301D6" w:rsidP="00F07CA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Food intolerances and allergies of students in the class are also important to consider.</w:t>
            </w:r>
          </w:p>
        </w:tc>
      </w:tr>
      <w:tr w:rsidR="000C7E85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0C7E8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0C7E85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2EF1" w14:textId="77777777" w:rsidR="000C7E85" w:rsidRDefault="000C7E85" w:rsidP="001301D6">
            <w:pPr>
              <w:rPr>
                <w:lang w:val="en-GB"/>
              </w:rPr>
            </w:pPr>
          </w:p>
          <w:p w14:paraId="630E691E" w14:textId="77777777" w:rsidR="00E67EAE" w:rsidRDefault="00E67EAE" w:rsidP="001301D6">
            <w:pPr>
              <w:rPr>
                <w:lang w:val="en-GB"/>
              </w:rPr>
            </w:pPr>
          </w:p>
          <w:p w14:paraId="4D31D735" w14:textId="77777777" w:rsidR="009E0987" w:rsidRPr="00456BF6" w:rsidRDefault="009E0987" w:rsidP="001301D6">
            <w:pPr>
              <w:rPr>
                <w:lang w:val="en-GB"/>
              </w:rPr>
            </w:pPr>
          </w:p>
        </w:tc>
      </w:tr>
      <w:tr w:rsidR="000C7E85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C7E85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AA" w14:textId="065AB755" w:rsidR="004D23F4" w:rsidRPr="000D5235" w:rsidRDefault="004D23F4" w:rsidP="004D23F4">
            <w:pPr>
              <w:spacing w:before="40" w:after="40" w:line="240" w:lineRule="auto"/>
              <w:ind w:left="22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Review </w:t>
            </w:r>
          </w:p>
          <w:p w14:paraId="53D8CC65" w14:textId="5420D7D7" w:rsidR="000C7E85" w:rsidRPr="000D5235" w:rsidRDefault="004D23F4" w:rsidP="004D23F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0C7E85" w:rsidRPr="000D5235" w:rsidRDefault="000C7E85" w:rsidP="00F07CA6">
            <w:pPr>
              <w:rPr>
                <w:lang w:val="en-GB"/>
              </w:rPr>
            </w:pPr>
          </w:p>
        </w:tc>
      </w:tr>
      <w:tr w:rsidR="000C7E85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D0E" w14:textId="5BB853FF" w:rsidR="00604125" w:rsidRDefault="00604125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35980917" w:rsidR="00BB2732" w:rsidRPr="008338B4" w:rsidRDefault="00604125" w:rsidP="008338B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0C7E85" w:rsidRPr="000D5235" w:rsidRDefault="000C7E85" w:rsidP="008338B4">
            <w:pPr>
              <w:rPr>
                <w:lang w:val="en-GB"/>
              </w:rPr>
            </w:pPr>
          </w:p>
        </w:tc>
      </w:tr>
      <w:tr w:rsidR="008338B4" w:rsidRPr="000D5235" w14:paraId="7BC5F1C8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7CF" w14:textId="77777777" w:rsidR="008338B4" w:rsidRPr="008338B4" w:rsidRDefault="008338B4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338B4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F53FC55" w14:textId="77777777" w:rsidR="008338B4" w:rsidRDefault="00FF1B1D" w:rsidP="00E3778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i</w:t>
            </w:r>
            <w:r w:rsidR="008338B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ntroduce the Australian Dietary Guidelines brochure—the Dietary Guidelines are what underpin the Australian Guide to Healthy Eating.</w:t>
            </w:r>
          </w:p>
          <w:p w14:paraId="6AF4B4E7" w14:textId="096D9A1B" w:rsidR="00FF1B1D" w:rsidRPr="008338B4" w:rsidRDefault="00FF1B1D" w:rsidP="00E3778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the content.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1AC" w14:textId="7C7CAF36" w:rsidR="008338B4" w:rsidRDefault="00974385" w:rsidP="009D2EF4">
            <w:pPr>
              <w:rPr>
                <w:lang w:val="en-GB"/>
              </w:rPr>
            </w:pPr>
            <w:hyperlink r:id="rId8" w:history="1">
              <w:r w:rsidRPr="001214EB">
                <w:rPr>
                  <w:rStyle w:val="Hyperlink"/>
                  <w:lang w:val="en-GB"/>
                </w:rPr>
                <w:t>Australian Dietary Guidelines brochure</w:t>
              </w:r>
            </w:hyperlink>
          </w:p>
        </w:tc>
      </w:tr>
      <w:tr w:rsidR="000C7E85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370F6A02" w:rsidR="000C7E85" w:rsidRDefault="000C7E85" w:rsidP="00F07CA6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97438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716F13DF" w14:textId="03160121" w:rsidR="00E16A74" w:rsidRPr="00D45148" w:rsidRDefault="00E16A74" w:rsidP="00E16A74">
            <w:pPr>
              <w:rPr>
                <w:bCs/>
              </w:rPr>
            </w:pPr>
            <w:r w:rsidRPr="00D45148">
              <w:rPr>
                <w:bCs/>
              </w:rPr>
              <w:t>Using the</w:t>
            </w:r>
            <w:r w:rsidR="0039376B">
              <w:rPr>
                <w:bCs/>
              </w:rPr>
              <w:t xml:space="preserve"> Australian</w:t>
            </w:r>
            <w:r w:rsidRPr="00D45148">
              <w:rPr>
                <w:bCs/>
              </w:rPr>
              <w:t xml:space="preserve"> </w:t>
            </w:r>
            <w:r w:rsidR="000E3213">
              <w:rPr>
                <w:bCs/>
              </w:rPr>
              <w:t>Dietary Guidelines</w:t>
            </w:r>
            <w:r w:rsidRPr="00D45148">
              <w:rPr>
                <w:bCs/>
              </w:rPr>
              <w:t xml:space="preserve"> </w:t>
            </w:r>
            <w:r w:rsidR="001F205C">
              <w:rPr>
                <w:bCs/>
              </w:rPr>
              <w:t>brochure</w:t>
            </w:r>
            <w:r w:rsidRPr="00D45148">
              <w:rPr>
                <w:bCs/>
              </w:rPr>
              <w:t>, students identify key information regarding:</w:t>
            </w:r>
          </w:p>
          <w:p w14:paraId="4D5A4061" w14:textId="38C605E5" w:rsidR="00E16A74" w:rsidRPr="00D45148" w:rsidRDefault="00E16A74" w:rsidP="00E16A74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bCs/>
              </w:rPr>
            </w:pPr>
            <w:r w:rsidRPr="00D45148">
              <w:rPr>
                <w:bCs/>
              </w:rPr>
              <w:t>the overall guidelines</w:t>
            </w:r>
            <w:r w:rsidR="001F205C">
              <w:rPr>
                <w:bCs/>
              </w:rPr>
              <w:t xml:space="preserve"> to healthy eating</w:t>
            </w:r>
          </w:p>
          <w:p w14:paraId="1A64B882" w14:textId="77777777" w:rsidR="00E16A74" w:rsidRPr="00D45148" w:rsidRDefault="00E16A74" w:rsidP="00E16A74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bCs/>
              </w:rPr>
            </w:pPr>
            <w:r w:rsidRPr="00D45148">
              <w:rPr>
                <w:bCs/>
              </w:rPr>
              <w:t>each food group</w:t>
            </w:r>
            <w:r>
              <w:rPr>
                <w:bCs/>
              </w:rPr>
              <w:t>, including serves and serve sizes</w:t>
            </w:r>
          </w:p>
          <w:p w14:paraId="250722F4" w14:textId="77777777" w:rsidR="00E16A74" w:rsidRPr="00D45148" w:rsidRDefault="00E16A74" w:rsidP="00E16A74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bCs/>
              </w:rPr>
            </w:pPr>
            <w:r w:rsidRPr="00D45148">
              <w:rPr>
                <w:bCs/>
              </w:rPr>
              <w:t>sometimes foods.</w:t>
            </w:r>
          </w:p>
          <w:p w14:paraId="1DD4A84F" w14:textId="77777777" w:rsidR="00E16A74" w:rsidRPr="00D45148" w:rsidRDefault="00E16A74" w:rsidP="00E16A74">
            <w:pPr>
              <w:rPr>
                <w:bCs/>
              </w:rPr>
            </w:pPr>
          </w:p>
          <w:p w14:paraId="0BF2AF91" w14:textId="3CD191DB" w:rsidR="000C7E85" w:rsidRDefault="00480138" w:rsidP="00E16A74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bCs/>
              </w:rPr>
              <w:t>Students record on the unit booklet</w:t>
            </w:r>
            <w:r w:rsidR="00F55547">
              <w:rPr>
                <w:bCs/>
              </w:rPr>
              <w:t xml:space="preserve"> (or digital device)</w:t>
            </w:r>
            <w:r>
              <w:rPr>
                <w:bCs/>
              </w:rPr>
              <w:t xml:space="preserve">, </w:t>
            </w:r>
            <w:r w:rsidR="0036522A">
              <w:rPr>
                <w:bCs/>
              </w:rPr>
              <w:t xml:space="preserve">which is to be </w:t>
            </w:r>
            <w:r w:rsidR="00160BBA">
              <w:rPr>
                <w:bCs/>
              </w:rPr>
              <w:t>compiled into a presentation in the next lesson</w:t>
            </w:r>
            <w:r w:rsidR="0036522A">
              <w:rPr>
                <w:bCs/>
              </w:rPr>
              <w:t xml:space="preserve"> e.g. through a poster, slides, presentation.</w:t>
            </w:r>
          </w:p>
          <w:p w14:paraId="70CCB633" w14:textId="77777777" w:rsidR="00B1036D" w:rsidRDefault="00B1036D" w:rsidP="00F07CA6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845F7A2" w14:textId="3CD5CEF7" w:rsidR="00CE77A6" w:rsidRPr="000C7E85" w:rsidRDefault="00CE77A6" w:rsidP="00F07CA6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Additional information</w:t>
            </w:r>
            <w:r w:rsidR="001C540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is available in the Australian Guide to Healthy Eating information sheet, which may assist students.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8E1" w14:textId="77777777" w:rsidR="001E0AE4" w:rsidRDefault="001E0AE4" w:rsidP="00F07CA6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2</w:t>
            </w:r>
          </w:p>
          <w:p w14:paraId="089C698B" w14:textId="77777777" w:rsidR="001C5405" w:rsidRDefault="001C5405" w:rsidP="00F07CA6">
            <w:pPr>
              <w:rPr>
                <w:lang w:val="en-GB"/>
              </w:rPr>
            </w:pPr>
          </w:p>
          <w:p w14:paraId="291214E2" w14:textId="5F73E748" w:rsidR="00974385" w:rsidRDefault="00974385" w:rsidP="00F07CA6">
            <w:pPr>
              <w:rPr>
                <w:lang w:val="en-GB"/>
              </w:rPr>
            </w:pPr>
            <w:hyperlink r:id="rId9" w:history="1">
              <w:r w:rsidRPr="001214EB">
                <w:rPr>
                  <w:rStyle w:val="Hyperlink"/>
                  <w:lang w:val="en-GB"/>
                </w:rPr>
                <w:t>Australian Dietary Guidelines brochure</w:t>
              </w:r>
            </w:hyperlink>
          </w:p>
          <w:p w14:paraId="69D9B14E" w14:textId="77777777" w:rsidR="00974385" w:rsidRDefault="00974385" w:rsidP="00F07CA6">
            <w:pPr>
              <w:rPr>
                <w:lang w:val="en-GB"/>
              </w:rPr>
            </w:pPr>
          </w:p>
          <w:p w14:paraId="2F39F744" w14:textId="1645447A" w:rsidR="001C5405" w:rsidRPr="000D5235" w:rsidRDefault="001C5405" w:rsidP="00F07CA6">
            <w:pPr>
              <w:rPr>
                <w:lang w:val="en-GB"/>
              </w:rPr>
            </w:pPr>
            <w:r>
              <w:rPr>
                <w:lang w:val="en-GB"/>
              </w:rPr>
              <w:t xml:space="preserve">AGHE information </w:t>
            </w:r>
          </w:p>
        </w:tc>
      </w:tr>
      <w:tr w:rsidR="000C7E85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6B1A010" w:rsidR="000C7E85" w:rsidRPr="000C7E8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317CDC92" w:rsidR="000C7E85" w:rsidRPr="000C7E85" w:rsidRDefault="00AB1E2D" w:rsidP="00F07CA6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the </w:t>
            </w:r>
            <w:r w:rsidR="000E3213">
              <w:rPr>
                <w:lang w:val="en-GB"/>
              </w:rPr>
              <w:t>Dietary Guidelines/</w:t>
            </w:r>
            <w:r>
              <w:rPr>
                <w:lang w:val="en-GB"/>
              </w:rPr>
              <w:t>AGHE.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0C7E85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0C7E85" w:rsidRPr="004C71FC" w:rsidRDefault="000C7E85" w:rsidP="00F07CA6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0C7E85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0C7E85" w:rsidRDefault="000C7E85" w:rsidP="00F07CA6">
            <w:pPr>
              <w:rPr>
                <w:lang w:val="en-GB"/>
              </w:rPr>
            </w:pPr>
          </w:p>
          <w:p w14:paraId="415FDFC4" w14:textId="77777777" w:rsidR="000C7E85" w:rsidRDefault="000C7E85" w:rsidP="00F07CA6">
            <w:pPr>
              <w:rPr>
                <w:lang w:val="en-GB"/>
              </w:rPr>
            </w:pPr>
          </w:p>
          <w:p w14:paraId="16182FE8" w14:textId="77777777" w:rsidR="000C7E85" w:rsidRDefault="000C7E85" w:rsidP="00F07CA6">
            <w:pPr>
              <w:rPr>
                <w:lang w:val="en-GB"/>
              </w:rPr>
            </w:pPr>
          </w:p>
          <w:p w14:paraId="38F2989F" w14:textId="77777777" w:rsidR="000C7E85" w:rsidRPr="000D5235" w:rsidRDefault="000C7E85" w:rsidP="00F07CA6">
            <w:pPr>
              <w:rPr>
                <w:lang w:val="en-GB"/>
              </w:rPr>
            </w:pPr>
          </w:p>
        </w:tc>
      </w:tr>
    </w:tbl>
    <w:p w14:paraId="7C323A35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3F1ECDAF" w14:textId="1BC592EF" w:rsidR="00C82313" w:rsidRDefault="00C82313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C82313" w:rsidRPr="000D5235" w14:paraId="1B298800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B03C857" w14:textId="6CCA6079" w:rsidR="00C82313" w:rsidRPr="000D5235" w:rsidRDefault="00C82313" w:rsidP="006C3C1D">
            <w:pPr>
              <w:pStyle w:val="Heading1"/>
              <w:rPr>
                <w:rFonts w:eastAsia="Calibri"/>
                <w:lang w:val="en-GB"/>
              </w:rPr>
            </w:pPr>
            <w:bookmarkStart w:id="2" w:name="_Toc211359903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C82313" w:rsidRPr="000D5235" w14:paraId="022D9B8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C09" w14:textId="54B46CB2" w:rsidR="00C82313" w:rsidRPr="009E4D0E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I make sense of healthy eating information?</w:t>
            </w:r>
          </w:p>
          <w:p w14:paraId="48CD2C69" w14:textId="45BFE600" w:rsidR="00C82313" w:rsidRPr="00EF6E24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C82313" w:rsidRPr="000D5235" w14:paraId="3C55BFDA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B351CC" w14:textId="77777777" w:rsidR="00C82313" w:rsidRPr="000D5235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C82313" w:rsidRPr="000D5235" w14:paraId="68023197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47" w14:textId="112BCB6B" w:rsidR="00C82313" w:rsidRPr="00456BF6" w:rsidRDefault="00A73117" w:rsidP="006C3C1D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C82313" w:rsidRPr="000D5235" w14:paraId="149E8BB9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3558DB" w14:textId="77777777" w:rsidR="00C82313" w:rsidRPr="00456BF6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C82313" w:rsidRPr="000D5235" w14:paraId="6D347082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A98" w14:textId="3F7DE8BE" w:rsidR="00C82313" w:rsidRPr="00456BF6" w:rsidRDefault="005363F8" w:rsidP="006C3C1D">
            <w:pPr>
              <w:rPr>
                <w:lang w:val="en-GB"/>
              </w:rPr>
            </w:pPr>
            <w:r>
              <w:rPr>
                <w:lang w:val="en-GB"/>
              </w:rPr>
              <w:t>Individual work</w:t>
            </w:r>
          </w:p>
        </w:tc>
      </w:tr>
      <w:tr w:rsidR="00C82313" w:rsidRPr="000D5235" w14:paraId="0B518C01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CD1C85" w14:textId="77777777" w:rsidR="00C82313" w:rsidRPr="00403A11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CBE65E" w14:textId="77777777" w:rsidR="00C82313" w:rsidRPr="00403A11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C82313" w:rsidRPr="000D5235" w14:paraId="75BF42E8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C66" w14:textId="77777777" w:rsidR="00C82313" w:rsidRPr="00456BF6" w:rsidRDefault="00C82313" w:rsidP="006C3C1D">
            <w:pPr>
              <w:rPr>
                <w:lang w:val="en-GB"/>
              </w:rPr>
            </w:pPr>
            <w:r>
              <w:rPr>
                <w:lang w:val="en-GB"/>
              </w:rPr>
              <w:t>To interpret health information.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499" w14:textId="77777777" w:rsidR="00CC2FE9" w:rsidRDefault="00CC2FE9" w:rsidP="00CC2FE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Overall healthy eating guidelines</w:t>
            </w:r>
          </w:p>
          <w:p w14:paraId="768166BB" w14:textId="77777777" w:rsidR="00CC2FE9" w:rsidRDefault="00CC2FE9" w:rsidP="00CC2FE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Each food group, including serves</w:t>
            </w:r>
          </w:p>
          <w:p w14:paraId="71FC43BB" w14:textId="5D4F1C60" w:rsidR="00C82313" w:rsidRPr="00FE5FF3" w:rsidRDefault="00CC2FE9" w:rsidP="00CC2FE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The place for ‘sometimes’ foods</w:t>
            </w:r>
          </w:p>
        </w:tc>
      </w:tr>
      <w:tr w:rsidR="00C82313" w:rsidRPr="000D5235" w14:paraId="78B29E9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76C6BA" w14:textId="77777777" w:rsidR="00C82313" w:rsidRPr="00456BF6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C82313" w:rsidRPr="000D5235" w14:paraId="26D290CD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E6E" w14:textId="77777777" w:rsidR="00CC2FE9" w:rsidRDefault="00CC2FE9" w:rsidP="00CC2FE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Different cultural groups may eat </w:t>
            </w:r>
            <w:proofErr w:type="gramStart"/>
            <w:r>
              <w:rPr>
                <w:lang w:val="en-GB"/>
              </w:rPr>
              <w:t>less</w:t>
            </w:r>
            <w:proofErr w:type="gramEnd"/>
            <w:r>
              <w:rPr>
                <w:lang w:val="en-GB"/>
              </w:rPr>
              <w:t xml:space="preserve"> common foods and have different food requirements, which is an important consideration and something to build into the lesson. </w:t>
            </w:r>
          </w:p>
          <w:p w14:paraId="1F94B438" w14:textId="3A83F1CB" w:rsidR="00C82313" w:rsidRPr="00CC2FE9" w:rsidRDefault="00CC2FE9" w:rsidP="006C3C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Food intolerances and allergies of students in the class are also important to consider.</w:t>
            </w:r>
          </w:p>
        </w:tc>
      </w:tr>
      <w:tr w:rsidR="00C82313" w:rsidRPr="000D5235" w14:paraId="0A936F8E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09D4BF" w14:textId="77777777" w:rsidR="00C82313" w:rsidRDefault="00C82313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F33A024" w14:textId="77777777" w:rsidR="00C82313" w:rsidRPr="00456BF6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C82313" w:rsidRPr="000D5235" w14:paraId="49143B34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E7B" w14:textId="77777777" w:rsidR="00C82313" w:rsidRDefault="00C82313" w:rsidP="001301D6">
            <w:pPr>
              <w:rPr>
                <w:lang w:val="en-GB"/>
              </w:rPr>
            </w:pPr>
          </w:p>
          <w:p w14:paraId="489A1C72" w14:textId="77777777" w:rsidR="00E67EAE" w:rsidRDefault="00E67EAE" w:rsidP="001301D6">
            <w:pPr>
              <w:rPr>
                <w:lang w:val="en-GB"/>
              </w:rPr>
            </w:pPr>
          </w:p>
          <w:p w14:paraId="7A02661C" w14:textId="77777777" w:rsidR="00CC2FE9" w:rsidRPr="00456BF6" w:rsidRDefault="00CC2FE9" w:rsidP="001301D6">
            <w:pPr>
              <w:rPr>
                <w:lang w:val="en-GB"/>
              </w:rPr>
            </w:pPr>
          </w:p>
        </w:tc>
      </w:tr>
      <w:tr w:rsidR="00C82313" w:rsidRPr="000D5235" w14:paraId="1DF8B345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301D9F" w14:textId="77777777" w:rsidR="00C82313" w:rsidRPr="000D5235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ED2D89" w14:textId="77777777" w:rsidR="00C82313" w:rsidRPr="000D5235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C82313" w:rsidRPr="000D5235" w14:paraId="2050D8AF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DD5" w14:textId="5E5CD427" w:rsidR="00C82313" w:rsidRDefault="00C82313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0B350ADC" w14:textId="58EC69CF" w:rsidR="00C82313" w:rsidRDefault="004D08D3" w:rsidP="006C3C1D">
            <w:pPr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>Students compile research</w:t>
            </w:r>
            <w:r w:rsidR="009C7396">
              <w:rPr>
                <w:bCs/>
              </w:rPr>
              <w:t xml:space="preserve"> from the previous lesson</w:t>
            </w:r>
            <w:r>
              <w:rPr>
                <w:bCs/>
              </w:rPr>
              <w:t xml:space="preserve"> into a presentation</w:t>
            </w:r>
            <w:r w:rsidR="00122D45">
              <w:rPr>
                <w:bCs/>
              </w:rPr>
              <w:t>:</w:t>
            </w:r>
          </w:p>
          <w:p w14:paraId="718EFD5E" w14:textId="77777777" w:rsidR="00122D45" w:rsidRDefault="00122D45" w:rsidP="00122D45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poster</w:t>
            </w:r>
          </w:p>
          <w:p w14:paraId="2C80F0F7" w14:textId="77777777" w:rsidR="00122D45" w:rsidRDefault="00122D45" w:rsidP="00122D45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slides</w:t>
            </w:r>
          </w:p>
          <w:p w14:paraId="1E378F27" w14:textId="77777777" w:rsidR="00122D45" w:rsidRDefault="00122D45" w:rsidP="00122D45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speech</w:t>
            </w:r>
          </w:p>
          <w:p w14:paraId="79822D0C" w14:textId="77777777" w:rsidR="00122D45" w:rsidRDefault="00122D45" w:rsidP="00122D45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other method</w:t>
            </w:r>
          </w:p>
          <w:p w14:paraId="22350E7D" w14:textId="77777777" w:rsidR="00160BBA" w:rsidRDefault="00160BBA" w:rsidP="00160BB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D1FB730" w14:textId="25A76982" w:rsidR="00106328" w:rsidRPr="00160BBA" w:rsidRDefault="00106328" w:rsidP="00160BB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Teachers to determine when students present</w:t>
            </w:r>
            <w:r w:rsidR="006D37E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in the weekly timetable.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7EB" w14:textId="20AF87FD" w:rsidR="00C82313" w:rsidRPr="000D5235" w:rsidRDefault="00122D45" w:rsidP="006C3C1D">
            <w:pPr>
              <w:rPr>
                <w:lang w:val="en-GB"/>
              </w:rPr>
            </w:pPr>
            <w:r>
              <w:rPr>
                <w:lang w:val="en-GB"/>
              </w:rPr>
              <w:t xml:space="preserve">Resources for presentation </w:t>
            </w:r>
            <w:r w:rsidR="00160BBA">
              <w:rPr>
                <w:lang w:val="en-GB"/>
              </w:rPr>
              <w:t>medium</w:t>
            </w:r>
          </w:p>
        </w:tc>
      </w:tr>
      <w:tr w:rsidR="00C82313" w:rsidRPr="000D5235" w14:paraId="06776102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425" w14:textId="77777777" w:rsidR="00C82313" w:rsidRPr="000C7E85" w:rsidRDefault="00C82313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AFB5FB9" w14:textId="77777777" w:rsidR="00C82313" w:rsidRPr="000C7E85" w:rsidRDefault="00C82313" w:rsidP="006C3C1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the Dietary Guidelines/AGHE.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5B5" w14:textId="77777777" w:rsidR="00C82313" w:rsidRPr="000D5235" w:rsidRDefault="00C82313" w:rsidP="006C3C1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C82313" w:rsidRPr="000D5235" w14:paraId="6F7C8436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D12B72" w14:textId="77777777" w:rsidR="00C82313" w:rsidRPr="004C71FC" w:rsidRDefault="00C82313" w:rsidP="006C3C1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C82313" w:rsidRPr="000D5235" w14:paraId="57CA74B8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69E" w14:textId="77777777" w:rsidR="00C82313" w:rsidRDefault="00C82313" w:rsidP="006C3C1D">
            <w:pPr>
              <w:rPr>
                <w:lang w:val="en-GB"/>
              </w:rPr>
            </w:pPr>
          </w:p>
          <w:p w14:paraId="0249CD90" w14:textId="77777777" w:rsidR="00C82313" w:rsidRDefault="00C82313" w:rsidP="006C3C1D">
            <w:pPr>
              <w:rPr>
                <w:lang w:val="en-GB"/>
              </w:rPr>
            </w:pPr>
          </w:p>
          <w:p w14:paraId="645FCFB2" w14:textId="77777777" w:rsidR="00C82313" w:rsidRDefault="00C82313" w:rsidP="006C3C1D">
            <w:pPr>
              <w:rPr>
                <w:lang w:val="en-GB"/>
              </w:rPr>
            </w:pPr>
          </w:p>
          <w:p w14:paraId="4AAFDD52" w14:textId="77777777" w:rsidR="00C82313" w:rsidRPr="000D5235" w:rsidRDefault="00C82313" w:rsidP="006C3C1D">
            <w:pPr>
              <w:rPr>
                <w:lang w:val="en-GB"/>
              </w:rPr>
            </w:pPr>
          </w:p>
        </w:tc>
      </w:tr>
    </w:tbl>
    <w:p w14:paraId="09090B51" w14:textId="77777777" w:rsidR="00C82313" w:rsidRDefault="00C82313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2167C15" w14:textId="4EFE93F7" w:rsidR="000C603E" w:rsidRPr="0094747D" w:rsidRDefault="000C603E" w:rsidP="009474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/>
        <w:rPr>
          <w:rFonts w:eastAsia="Calibri" w:cs="Arial"/>
          <w:bCs/>
          <w:kern w:val="0"/>
          <w:szCs w:val="18"/>
          <w:highlight w:val="yellow"/>
          <w14:ligatures w14:val="none"/>
        </w:rPr>
      </w:pPr>
      <w:r w:rsidRPr="0094747D">
        <w:rPr>
          <w:rFonts w:eastAsia="Calibri" w:cs="Arial"/>
          <w:b/>
          <w:kern w:val="0"/>
          <w:szCs w:val="18"/>
          <w:highlight w:val="yellow"/>
          <w:lang w:val="en-GB"/>
          <w14:ligatures w14:val="none"/>
        </w:rPr>
        <w:t>For next lesson:</w:t>
      </w:r>
      <w:r w:rsidRPr="0094747D">
        <w:rPr>
          <w:rFonts w:eastAsia="Calibri" w:cs="Arial"/>
          <w:bCs/>
          <w:kern w:val="0"/>
          <w:szCs w:val="18"/>
          <w:highlight w:val="yellow"/>
          <w:lang w:val="en-GB"/>
          <w14:ligatures w14:val="none"/>
        </w:rPr>
        <w:t xml:space="preserve"> Students are to b</w:t>
      </w:r>
      <w:r w:rsidRPr="0094747D">
        <w:rPr>
          <w:rFonts w:eastAsia="Calibri" w:cs="Arial"/>
          <w:bCs/>
          <w:szCs w:val="18"/>
          <w:highlight w:val="yellow"/>
        </w:rPr>
        <w:t>ring in a recipe from home, which includes foods from at least 3 of the 5 food groups.</w:t>
      </w:r>
      <w:r w:rsidR="0094747D" w:rsidRPr="0094747D">
        <w:rPr>
          <w:rFonts w:eastAsia="Calibri" w:cs="Arial"/>
          <w:bCs/>
          <w:szCs w:val="18"/>
          <w:highlight w:val="yellow"/>
        </w:rPr>
        <w:t xml:space="preserve"> </w:t>
      </w:r>
      <w:r w:rsidRPr="0094747D">
        <w:rPr>
          <w:rFonts w:eastAsia="Calibri" w:cs="Arial"/>
          <w:bCs/>
          <w:kern w:val="0"/>
          <w:szCs w:val="18"/>
          <w:highlight w:val="yellow"/>
          <w14:ligatures w14:val="none"/>
        </w:rPr>
        <w:t xml:space="preserve">Alternatively, students source a recipe from a recipe book or internet that they would enjoy. </w:t>
      </w:r>
    </w:p>
    <w:p w14:paraId="4C98EA09" w14:textId="63A31655" w:rsidR="000C603E" w:rsidRPr="0094747D" w:rsidRDefault="000C603E" w:rsidP="000C60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rFonts w:eastAsia="Calibri" w:cs="Arial"/>
          <w:bCs/>
          <w:kern w:val="0"/>
          <w:szCs w:val="18"/>
          <w:highlight w:val="yellow"/>
          <w:lang w:val="en-GB"/>
          <w14:ligatures w14:val="none"/>
        </w:rPr>
      </w:pPr>
    </w:p>
    <w:p w14:paraId="312B2BDB" w14:textId="07112D37" w:rsidR="000C603E" w:rsidRDefault="000C603E" w:rsidP="000C60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  <w:r w:rsidRPr="0094747D">
        <w:rPr>
          <w:rFonts w:eastAsia="Calibri" w:cs="Arial"/>
          <w:bCs/>
          <w:kern w:val="0"/>
          <w:szCs w:val="18"/>
          <w:highlight w:val="yellow"/>
          <w:lang w:val="en-GB"/>
          <w14:ligatures w14:val="none"/>
        </w:rPr>
        <w:t xml:space="preserve">This recipe will be deconstructed as part of the </w:t>
      </w:r>
      <w:r w:rsidR="00ED7C49" w:rsidRPr="0094747D">
        <w:rPr>
          <w:rFonts w:eastAsia="Calibri" w:cs="Arial"/>
          <w:bCs/>
          <w:kern w:val="0"/>
          <w:szCs w:val="18"/>
          <w:highlight w:val="yellow"/>
          <w:lang w:val="en-GB"/>
          <w14:ligatures w14:val="none"/>
        </w:rPr>
        <w:t xml:space="preserve">next </w:t>
      </w:r>
      <w:r w:rsidRPr="0094747D">
        <w:rPr>
          <w:rFonts w:eastAsia="Calibri" w:cs="Arial"/>
          <w:bCs/>
          <w:kern w:val="0"/>
          <w:szCs w:val="18"/>
          <w:highlight w:val="yellow"/>
          <w:lang w:val="en-GB"/>
          <w14:ligatures w14:val="none"/>
        </w:rPr>
        <w:t>lesson.</w:t>
      </w:r>
      <w:r>
        <w:rPr>
          <w:rFonts w:eastAsia="Calibri" w:cs="Arial"/>
          <w:bCs/>
          <w:kern w:val="0"/>
          <w:szCs w:val="18"/>
          <w:lang w:val="en-GB"/>
          <w14:ligatures w14:val="none"/>
        </w:rPr>
        <w:t xml:space="preserve"> </w:t>
      </w:r>
    </w:p>
    <w:p w14:paraId="6E40DB8E" w14:textId="4933CE8C" w:rsidR="006D37ED" w:rsidRDefault="006D37ED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6D37ED" w:rsidRPr="000D5235" w14:paraId="66123DAC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781B53A" w14:textId="7B1BD0C0" w:rsidR="006D37ED" w:rsidRPr="000D5235" w:rsidRDefault="006D37ED" w:rsidP="006C3C1D">
            <w:pPr>
              <w:pStyle w:val="Heading1"/>
              <w:rPr>
                <w:rFonts w:eastAsia="Calibri"/>
                <w:lang w:val="en-GB"/>
              </w:rPr>
            </w:pPr>
            <w:bookmarkStart w:id="3" w:name="_Toc211359904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6D37ED" w:rsidRPr="000D5235" w14:paraId="2A3E38A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E3" w14:textId="14E14A76" w:rsidR="006D37ED" w:rsidRPr="009E4D0E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7236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</w:t>
            </w:r>
            <w:r w:rsidR="00A82FB9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evaluate the </w:t>
            </w:r>
            <w:r w:rsidR="000B161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nutritional value of a recipe?</w:t>
            </w:r>
          </w:p>
          <w:p w14:paraId="53D19497" w14:textId="03F22C2E" w:rsidR="006D37ED" w:rsidRPr="00EF6E24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6D37ED" w:rsidRPr="000D5235" w14:paraId="5183AF7D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0F2ED0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6D37ED" w:rsidRPr="000D5235" w14:paraId="6EBAF72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A7" w14:textId="00FF25C7" w:rsidR="006D37ED" w:rsidRPr="00456BF6" w:rsidRDefault="00A73117" w:rsidP="006C3C1D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0B1613">
              <w:rPr>
                <w:lang w:val="en-GB"/>
              </w:rPr>
              <w:t>60 minutes</w:t>
            </w:r>
          </w:p>
        </w:tc>
      </w:tr>
      <w:tr w:rsidR="006D37ED" w:rsidRPr="000D5235" w14:paraId="57C0FB3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A78C60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D37ED" w:rsidRPr="000D5235" w14:paraId="16DA16A4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91C" w14:textId="5FA447B0" w:rsidR="006D37ED" w:rsidRPr="00456BF6" w:rsidRDefault="000B1613" w:rsidP="006C3C1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6D37ED" w:rsidRPr="000D5235" w14:paraId="3F454149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A33F49" w14:textId="77777777" w:rsidR="006D37ED" w:rsidRPr="00403A11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BFA5B7" w14:textId="77777777" w:rsidR="006D37ED" w:rsidRPr="00403A11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D37ED" w:rsidRPr="000D5235" w14:paraId="1DE9E3CC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542" w14:textId="1DBA02C1" w:rsidR="00091609" w:rsidRPr="00456BF6" w:rsidRDefault="00DE3706" w:rsidP="006C3C1D">
            <w:pPr>
              <w:rPr>
                <w:lang w:val="en-GB"/>
              </w:rPr>
            </w:pPr>
            <w:r>
              <w:rPr>
                <w:lang w:val="en-GB"/>
              </w:rPr>
              <w:t>To evaluate a recipe</w:t>
            </w:r>
            <w:r w:rsidR="00DD26A1">
              <w:rPr>
                <w:lang w:val="en-GB"/>
              </w:rPr>
              <w:t xml:space="preserve"> against the five food groups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D62" w14:textId="3B4913EC" w:rsidR="001E21A5" w:rsidRPr="004B777A" w:rsidRDefault="001E21A5" w:rsidP="004B777A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4B777A">
              <w:rPr>
                <w:lang w:val="en-GB"/>
              </w:rPr>
              <w:t xml:space="preserve"> </w:t>
            </w:r>
            <w:r w:rsidRPr="004B777A">
              <w:rPr>
                <w:lang w:val="en-GB"/>
              </w:rPr>
              <w:t>food group serves per recipe</w:t>
            </w:r>
          </w:p>
          <w:p w14:paraId="7B0E955E" w14:textId="227B030D" w:rsidR="001E21A5" w:rsidRDefault="004B777A" w:rsidP="004B777A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1E21A5">
              <w:rPr>
                <w:lang w:val="en-GB"/>
              </w:rPr>
              <w:t>food groups serves per person</w:t>
            </w:r>
          </w:p>
          <w:p w14:paraId="4DED267A" w14:textId="515236AB" w:rsidR="001E21A5" w:rsidRPr="001E21A5" w:rsidRDefault="004B777A" w:rsidP="004B777A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8242BA">
              <w:rPr>
                <w:lang w:val="en-GB"/>
              </w:rPr>
              <w:t>modifications to enhance nutritional value</w:t>
            </w:r>
          </w:p>
        </w:tc>
      </w:tr>
      <w:tr w:rsidR="006D37ED" w:rsidRPr="000D5235" w14:paraId="7105221A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D4DBE8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D37ED" w:rsidRPr="000D5235" w14:paraId="56452758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F5C" w14:textId="0A2196B4" w:rsidR="006D37ED" w:rsidRPr="00E67EAE" w:rsidRDefault="00235ADC" w:rsidP="006C3C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4B777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Consider</w:t>
            </w:r>
            <w:r>
              <w:rPr>
                <w:lang w:val="en-GB"/>
              </w:rPr>
              <w:t xml:space="preserve"> the cultural background of the class and a suitable recipe for ana</w:t>
            </w:r>
            <w:r w:rsidR="00050C6E">
              <w:rPr>
                <w:lang w:val="en-GB"/>
              </w:rPr>
              <w:t xml:space="preserve">lysis. </w:t>
            </w:r>
          </w:p>
        </w:tc>
      </w:tr>
      <w:tr w:rsidR="006D37ED" w:rsidRPr="000D5235" w14:paraId="6C1B712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33C87" w14:textId="77777777" w:rsidR="006D37ED" w:rsidRDefault="006D37ED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3535CD8D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D37ED" w:rsidRPr="000D5235" w14:paraId="4DF5A7F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0B" w14:textId="77777777" w:rsidR="006D37ED" w:rsidRDefault="006D37ED" w:rsidP="00091609">
            <w:pPr>
              <w:rPr>
                <w:lang w:val="en-GB"/>
              </w:rPr>
            </w:pPr>
          </w:p>
          <w:p w14:paraId="144FC4F1" w14:textId="77777777" w:rsidR="00E67EAE" w:rsidRDefault="00E67EAE" w:rsidP="00091609">
            <w:pPr>
              <w:rPr>
                <w:lang w:val="en-GB"/>
              </w:rPr>
            </w:pPr>
          </w:p>
          <w:p w14:paraId="17485BC7" w14:textId="77777777" w:rsidR="00091609" w:rsidRPr="00456BF6" w:rsidRDefault="00091609" w:rsidP="00091609">
            <w:pPr>
              <w:rPr>
                <w:lang w:val="en-GB"/>
              </w:rPr>
            </w:pPr>
          </w:p>
        </w:tc>
      </w:tr>
      <w:tr w:rsidR="006D37ED" w:rsidRPr="000D5235" w14:paraId="5EE23F5B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38FA21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E0B08E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DD26A1" w:rsidRPr="000D5235" w14:paraId="3AFB7C73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E4" w14:textId="714F5F89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D5AE000" w14:textId="350EBA60" w:rsidR="00050C6E" w:rsidRPr="00050C6E" w:rsidRDefault="00DD26A1" w:rsidP="00050C6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30" w14:textId="77777777" w:rsidR="00DD26A1" w:rsidRDefault="00DD26A1" w:rsidP="00DD26A1">
            <w:pPr>
              <w:rPr>
                <w:lang w:val="en-GB"/>
              </w:rPr>
            </w:pPr>
          </w:p>
        </w:tc>
      </w:tr>
      <w:tr w:rsidR="00DD26A1" w:rsidRPr="000D5235" w14:paraId="4CEF33DC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38" w14:textId="554A8AAC" w:rsidR="00A27E15" w:rsidRPr="000D5235" w:rsidRDefault="00A27E15" w:rsidP="00A27E1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Body </w:t>
            </w:r>
          </w:p>
          <w:p w14:paraId="5D54A9C3" w14:textId="4C5291D8" w:rsidR="00DD26A1" w:rsidRPr="00EE480C" w:rsidRDefault="00EE480C" w:rsidP="00951F2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the slides</w:t>
            </w:r>
            <w:r w:rsidR="00191E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, which </w:t>
            </w:r>
            <w:r w:rsidR="00F6774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demonstrate how to analyse a recipe against the five food groups. </w:t>
            </w:r>
          </w:p>
          <w:p w14:paraId="34770FE6" w14:textId="225E981B" w:rsidR="00EE480C" w:rsidRPr="00EF7134" w:rsidRDefault="00EE480C" w:rsidP="00951F2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 example recipe is given</w:t>
            </w:r>
            <w:r w:rsidR="006860D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, with an analysis against the </w:t>
            </w:r>
            <w:r w:rsidR="00F6774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five</w:t>
            </w:r>
            <w:r w:rsidR="006860D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food groups.</w:t>
            </w:r>
            <w:r w:rsidR="003D76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This is the </w:t>
            </w:r>
            <w:r w:rsidR="003D766D" w:rsidRPr="008474B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 do</w:t>
            </w:r>
            <w:r w:rsidR="003D76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component of the lesson. Consider whether you complete one together as a class</w:t>
            </w:r>
            <w:r w:rsidR="008474B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</w:t>
            </w:r>
            <w:r w:rsidR="008474B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We do – see recipe suggestions</w:t>
            </w:r>
            <w:r w:rsidR="003B0C6F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and analysis template</w:t>
            </w:r>
            <w:r w:rsidR="008474B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in the </w:t>
            </w:r>
            <w:r w:rsidR="00E92EC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resources column).</w:t>
            </w:r>
          </w:p>
          <w:p w14:paraId="4B9AA901" w14:textId="77777777" w:rsidR="00EF7134" w:rsidRPr="00EF7134" w:rsidRDefault="00EF7134" w:rsidP="00951F2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following slides answer the questions:</w:t>
            </w:r>
          </w:p>
          <w:p w14:paraId="007AFE04" w14:textId="77777777" w:rsidR="00997451" w:rsidRDefault="0021022E" w:rsidP="00997451">
            <w:pPr>
              <w:pStyle w:val="ListParagraph"/>
              <w:numPr>
                <w:ilvl w:val="0"/>
                <w:numId w:val="24"/>
              </w:numPr>
              <w:ind w:left="454" w:hanging="425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99745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food groups are missing or low in quantity?</w:t>
            </w:r>
          </w:p>
          <w:p w14:paraId="609E4FDC" w14:textId="77777777" w:rsidR="00997451" w:rsidRPr="00997451" w:rsidRDefault="0021022E" w:rsidP="00997451">
            <w:pPr>
              <w:pStyle w:val="ListParagraph"/>
              <w:numPr>
                <w:ilvl w:val="0"/>
                <w:numId w:val="24"/>
              </w:numPr>
              <w:ind w:left="454" w:hanging="425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997451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Does the recipe contain too many serves of ‘sometimes’ foods?</w:t>
            </w:r>
          </w:p>
          <w:p w14:paraId="76B7C804" w14:textId="47FD6F29" w:rsidR="0083254B" w:rsidRPr="00997451" w:rsidRDefault="0083254B" w:rsidP="00997451">
            <w:pPr>
              <w:pStyle w:val="ListParagraph"/>
              <w:numPr>
                <w:ilvl w:val="0"/>
                <w:numId w:val="24"/>
              </w:numPr>
              <w:ind w:left="454" w:hanging="425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997451">
              <w:rPr>
                <w:rFonts w:eastAsia="Calibri" w:cs="Arial"/>
                <w:kern w:val="0"/>
                <w:szCs w:val="18"/>
                <w14:ligatures w14:val="none"/>
              </w:rPr>
              <w:t>How could you modify the recipe to:</w:t>
            </w:r>
          </w:p>
          <w:p w14:paraId="03813DEA" w14:textId="77777777" w:rsidR="0083254B" w:rsidRPr="0083254B" w:rsidRDefault="0083254B" w:rsidP="0083254B">
            <w:pPr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83254B">
              <w:rPr>
                <w:rFonts w:eastAsia="Calibri" w:cs="Arial"/>
                <w:kern w:val="0"/>
                <w:szCs w:val="18"/>
                <w14:ligatures w14:val="none"/>
              </w:rPr>
              <w:t>Increase the servings of foods from the 5 food groups?</w:t>
            </w:r>
          </w:p>
          <w:p w14:paraId="1030E23F" w14:textId="77777777" w:rsidR="0083254B" w:rsidRPr="0083254B" w:rsidRDefault="0083254B" w:rsidP="0083254B">
            <w:pPr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83254B">
              <w:rPr>
                <w:rFonts w:eastAsia="Calibri" w:cs="Arial"/>
                <w:kern w:val="0"/>
                <w:szCs w:val="18"/>
                <w14:ligatures w14:val="none"/>
              </w:rPr>
              <w:t>Enhance the nutritional quality of ingredients e.g. wholegrain cereals?</w:t>
            </w:r>
          </w:p>
          <w:p w14:paraId="3E64531E" w14:textId="280172BB" w:rsidR="0083254B" w:rsidRPr="0083254B" w:rsidRDefault="0083254B" w:rsidP="0083254B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83254B">
              <w:rPr>
                <w:rFonts w:eastAsia="Calibri" w:cs="Arial"/>
                <w:kern w:val="0"/>
                <w:szCs w:val="18"/>
                <w14:ligatures w14:val="none"/>
              </w:rPr>
              <w:t>This could include adding additional items to serve with the recipe.</w:t>
            </w:r>
          </w:p>
          <w:p w14:paraId="08AE97FA" w14:textId="6E63A75D" w:rsidR="0021022E" w:rsidRPr="00EF7134" w:rsidRDefault="0021022E" w:rsidP="00EF7134">
            <w:pP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DEA" w14:textId="77777777" w:rsidR="00DD26A1" w:rsidRDefault="00E92EC8" w:rsidP="00DD26A1">
            <w:pPr>
              <w:rPr>
                <w:lang w:val="en-GB"/>
              </w:rPr>
            </w:pPr>
            <w:r>
              <w:rPr>
                <w:lang w:val="en-GB"/>
              </w:rPr>
              <w:t>Additional recipes for analysis.</w:t>
            </w:r>
          </w:p>
          <w:p w14:paraId="1CF71AA4" w14:textId="414EB0B8" w:rsidR="00E92EC8" w:rsidRDefault="00E92EC8" w:rsidP="00DD26A1">
            <w:pPr>
              <w:rPr>
                <w:lang w:val="en-GB"/>
              </w:rPr>
            </w:pPr>
            <w:hyperlink r:id="rId10" w:history="1">
              <w:r w:rsidRPr="000F3F0D">
                <w:rPr>
                  <w:rStyle w:val="Hyperlink"/>
                  <w:lang w:val="en-GB"/>
                </w:rPr>
                <w:t>Beef lasagne</w:t>
              </w:r>
            </w:hyperlink>
          </w:p>
          <w:p w14:paraId="20773FDA" w14:textId="2147FB15" w:rsidR="00E92EC8" w:rsidRDefault="00064C1E" w:rsidP="00DD26A1">
            <w:pPr>
              <w:rPr>
                <w:lang w:val="en-GB"/>
              </w:rPr>
            </w:pPr>
            <w:hyperlink r:id="rId11" w:history="1">
              <w:r w:rsidRPr="00064C1E">
                <w:rPr>
                  <w:rStyle w:val="Hyperlink"/>
                  <w:lang w:val="en-GB"/>
                </w:rPr>
                <w:t xml:space="preserve">Spaghetti </w:t>
              </w:r>
              <w:proofErr w:type="gramStart"/>
              <w:r w:rsidRPr="00064C1E">
                <w:rPr>
                  <w:rStyle w:val="Hyperlink"/>
                  <w:lang w:val="en-GB"/>
                </w:rPr>
                <w:t>bolognaise</w:t>
              </w:r>
              <w:proofErr w:type="gramEnd"/>
            </w:hyperlink>
          </w:p>
          <w:p w14:paraId="07AD223C" w14:textId="0143D164" w:rsidR="00064C1E" w:rsidRDefault="004205D1" w:rsidP="00DD26A1">
            <w:pPr>
              <w:rPr>
                <w:lang w:val="en-GB"/>
              </w:rPr>
            </w:pPr>
            <w:hyperlink r:id="rId12" w:history="1">
              <w:r w:rsidRPr="004205D1">
                <w:rPr>
                  <w:rStyle w:val="Hyperlink"/>
                  <w:lang w:val="en-GB"/>
                </w:rPr>
                <w:t>Beef stir fry</w:t>
              </w:r>
            </w:hyperlink>
          </w:p>
          <w:p w14:paraId="0BC3BEEA" w14:textId="7B07CF29" w:rsidR="004205D1" w:rsidRDefault="00225AC2" w:rsidP="00DD26A1">
            <w:pPr>
              <w:rPr>
                <w:lang w:val="en-GB"/>
              </w:rPr>
            </w:pPr>
            <w:hyperlink r:id="rId13" w:history="1">
              <w:r w:rsidRPr="00225AC2">
                <w:rPr>
                  <w:rStyle w:val="Hyperlink"/>
                  <w:lang w:val="en-GB"/>
                </w:rPr>
                <w:t>Tacos</w:t>
              </w:r>
            </w:hyperlink>
          </w:p>
          <w:p w14:paraId="7D5A6453" w14:textId="77777777" w:rsidR="00E92EC8" w:rsidRDefault="00E92EC8" w:rsidP="00DD26A1">
            <w:pPr>
              <w:rPr>
                <w:lang w:val="en-GB"/>
              </w:rPr>
            </w:pPr>
          </w:p>
          <w:p w14:paraId="2D08FD6E" w14:textId="12EDC678" w:rsidR="00E92EC8" w:rsidRDefault="00E92EC8" w:rsidP="00DD26A1">
            <w:pPr>
              <w:rPr>
                <w:lang w:val="en-GB"/>
              </w:rPr>
            </w:pPr>
            <w:r>
              <w:rPr>
                <w:lang w:val="en-GB"/>
              </w:rPr>
              <w:t>Analysis template</w:t>
            </w:r>
          </w:p>
        </w:tc>
      </w:tr>
      <w:tr w:rsidR="00DD26A1" w:rsidRPr="000D5235" w14:paraId="7AA7C876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FF" w14:textId="1783351D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6B43F9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421DFDB" w14:textId="77777777" w:rsidR="00DD26A1" w:rsidRPr="00E05C6C" w:rsidRDefault="00DD26A1" w:rsidP="006B43F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6B43F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</w:t>
            </w:r>
            <w:r>
              <w:rPr>
                <w:bCs/>
              </w:rPr>
              <w:t xml:space="preserve"> compile </w:t>
            </w:r>
            <w:r w:rsidR="00E43B1C">
              <w:rPr>
                <w:bCs/>
              </w:rPr>
              <w:t>their own recipe analysis, using their own recipe</w:t>
            </w:r>
            <w:r w:rsidR="005A2087">
              <w:rPr>
                <w:bCs/>
              </w:rPr>
              <w:t>.</w:t>
            </w:r>
          </w:p>
          <w:p w14:paraId="77E3CB69" w14:textId="3839F495" w:rsidR="00E05C6C" w:rsidRPr="006B43F9" w:rsidRDefault="00E05C6C" w:rsidP="006B43F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Template is provided in the unit booklet.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13A" w14:textId="00652E03" w:rsidR="00DD26A1" w:rsidRPr="00E05C6C" w:rsidRDefault="00A91254" w:rsidP="00DD26A1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4</w:t>
            </w:r>
          </w:p>
        </w:tc>
      </w:tr>
      <w:tr w:rsidR="00DD26A1" w:rsidRPr="000D5235" w14:paraId="3399F420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97" w14:textId="77777777" w:rsidR="00DD26A1" w:rsidRPr="000C7E85" w:rsidRDefault="00DD26A1" w:rsidP="00DD26A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64A7C0E9" w14:textId="557904E3" w:rsidR="00DD26A1" w:rsidRPr="000C7E85" w:rsidRDefault="00DD26A1" w:rsidP="00DD26A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5A2087">
              <w:rPr>
                <w:lang w:val="en-GB"/>
              </w:rPr>
              <w:t>analysing recipes based on the five food groups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84F" w14:textId="77777777" w:rsidR="00DD26A1" w:rsidRPr="000D5235" w:rsidRDefault="00DD26A1" w:rsidP="00DD26A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D26A1" w:rsidRPr="000D5235" w14:paraId="4538AC5D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3736A8" w14:textId="77777777" w:rsidR="00DD26A1" w:rsidRPr="004C71FC" w:rsidRDefault="00DD26A1" w:rsidP="00DD26A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D26A1" w:rsidRPr="000D5235" w14:paraId="02647E1A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3C1" w14:textId="77777777" w:rsidR="00DD26A1" w:rsidRDefault="00DD26A1" w:rsidP="00DD26A1">
            <w:pPr>
              <w:rPr>
                <w:lang w:val="en-GB"/>
              </w:rPr>
            </w:pPr>
          </w:p>
          <w:p w14:paraId="12B3003C" w14:textId="77777777" w:rsidR="00DD26A1" w:rsidRDefault="00DD26A1" w:rsidP="00DD26A1">
            <w:pPr>
              <w:rPr>
                <w:lang w:val="en-GB"/>
              </w:rPr>
            </w:pPr>
          </w:p>
          <w:p w14:paraId="781CC2A7" w14:textId="77777777" w:rsidR="00DD26A1" w:rsidRPr="000D5235" w:rsidRDefault="00DD26A1" w:rsidP="00DD26A1">
            <w:pPr>
              <w:rPr>
                <w:lang w:val="en-GB"/>
              </w:rPr>
            </w:pPr>
          </w:p>
        </w:tc>
      </w:tr>
    </w:tbl>
    <w:p w14:paraId="47F83122" w14:textId="77777777" w:rsidR="006D37ED" w:rsidRDefault="006D37E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A1AA3C2" w14:textId="77777777" w:rsidR="00A92838" w:rsidRDefault="00A92838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92838" w:rsidRPr="000D5235" w14:paraId="5ED3671D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148F89" w14:textId="3496D663" w:rsidR="00A92838" w:rsidRPr="000D5235" w:rsidRDefault="00A92838" w:rsidP="006C3C1D">
            <w:pPr>
              <w:pStyle w:val="Heading1"/>
              <w:rPr>
                <w:rFonts w:eastAsia="Calibri"/>
                <w:lang w:val="en-GB"/>
              </w:rPr>
            </w:pPr>
            <w:bookmarkStart w:id="4" w:name="_Toc211359905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A92838" w:rsidRPr="000D5235" w14:paraId="6229F8A9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8C" w14:textId="35E7B2CC" w:rsidR="00A92838" w:rsidRPr="009E4D0E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</w:t>
            </w:r>
            <w:r w:rsidR="00A4702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present</w:t>
            </w:r>
            <w:r w:rsidR="00484CC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a daily meal plan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1931217" w14:textId="18D521B0" w:rsidR="00A92838" w:rsidRPr="00EF6E24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92838" w:rsidRPr="000D5235" w14:paraId="3BA4E9D6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355258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92838" w:rsidRPr="000D5235" w14:paraId="11F0292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D" w14:textId="2858E17F" w:rsidR="00A92838" w:rsidRPr="00456BF6" w:rsidRDefault="00E67EAE" w:rsidP="006C3C1D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A92838">
              <w:rPr>
                <w:lang w:val="en-GB"/>
              </w:rPr>
              <w:t>60 minutes</w:t>
            </w:r>
          </w:p>
        </w:tc>
      </w:tr>
      <w:tr w:rsidR="00A92838" w:rsidRPr="000D5235" w14:paraId="0C812A6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669C26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92838" w:rsidRPr="000D5235" w14:paraId="0BC9D7C8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81" w14:textId="77777777" w:rsidR="00A92838" w:rsidRPr="00456BF6" w:rsidRDefault="00A92838" w:rsidP="006C3C1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A92838" w:rsidRPr="000D5235" w14:paraId="7E4B6251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67C5EF" w14:textId="77777777" w:rsidR="00A92838" w:rsidRPr="00403A11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D213717" w14:textId="77777777" w:rsidR="00A92838" w:rsidRPr="00403A11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92838" w:rsidRPr="000D5235" w14:paraId="73BAFBBB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80" w14:textId="6DBBF48E" w:rsidR="00A92838" w:rsidRPr="00456BF6" w:rsidRDefault="00A92838" w:rsidP="006C3C1D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AF46CC">
              <w:rPr>
                <w:lang w:val="en-GB"/>
              </w:rPr>
              <w:t xml:space="preserve">review </w:t>
            </w:r>
            <w:r w:rsidR="00AA294E">
              <w:rPr>
                <w:lang w:val="en-GB"/>
              </w:rPr>
              <w:t>meal plans</w:t>
            </w:r>
            <w:r w:rsidR="002E2AAA">
              <w:rPr>
                <w:lang w:val="en-GB"/>
              </w:rP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18E4" w14:textId="15E945B9" w:rsidR="00A92838" w:rsidRDefault="002E2AAA" w:rsidP="006C3C1D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213B47">
              <w:rPr>
                <w:lang w:val="en-GB"/>
              </w:rPr>
              <w:t>structure</w:t>
            </w:r>
          </w:p>
          <w:p w14:paraId="5A5E6E51" w14:textId="339A4314" w:rsidR="00213B47" w:rsidRPr="001E21A5" w:rsidRDefault="002E2AAA" w:rsidP="006C3C1D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213B47">
              <w:rPr>
                <w:lang w:val="en-GB"/>
              </w:rPr>
              <w:t>suggested content</w:t>
            </w:r>
          </w:p>
        </w:tc>
      </w:tr>
      <w:tr w:rsidR="00A92838" w:rsidRPr="000D5235" w14:paraId="3A077EFC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81AC2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92838" w:rsidRPr="000D5235" w14:paraId="60BCF396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FCE" w14:textId="10F18C09" w:rsidR="00A92838" w:rsidRPr="00A97EEA" w:rsidRDefault="00A92838" w:rsidP="006C3C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2E2AA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Consider</w:t>
            </w:r>
            <w:r>
              <w:rPr>
                <w:lang w:val="en-GB"/>
              </w:rPr>
              <w:t xml:space="preserve"> the cultural background of the class and a suitable recipe for analysis. </w:t>
            </w:r>
          </w:p>
        </w:tc>
      </w:tr>
      <w:tr w:rsidR="00A92838" w:rsidRPr="000D5235" w14:paraId="7E99517F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D9B2B5" w14:textId="77777777" w:rsidR="00A92838" w:rsidRDefault="00A92838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A9B533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92838" w:rsidRPr="000D5235" w14:paraId="37940345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B99" w14:textId="77777777" w:rsidR="00A92838" w:rsidRDefault="00A92838" w:rsidP="006C3C1D">
            <w:pPr>
              <w:rPr>
                <w:lang w:val="en-GB"/>
              </w:rPr>
            </w:pPr>
          </w:p>
          <w:p w14:paraId="07C6269B" w14:textId="77777777" w:rsidR="00A92838" w:rsidRDefault="00A92838" w:rsidP="006C3C1D">
            <w:pPr>
              <w:rPr>
                <w:lang w:val="en-GB"/>
              </w:rPr>
            </w:pPr>
          </w:p>
          <w:p w14:paraId="3BA4AD2A" w14:textId="77777777" w:rsidR="00E67EAE" w:rsidRPr="00456BF6" w:rsidRDefault="00E67EAE" w:rsidP="006C3C1D">
            <w:pPr>
              <w:rPr>
                <w:lang w:val="en-GB"/>
              </w:rPr>
            </w:pPr>
          </w:p>
        </w:tc>
      </w:tr>
      <w:tr w:rsidR="00A92838" w:rsidRPr="000D5235" w14:paraId="08C15815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4E2DD5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6410DF6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A92838" w:rsidRPr="000D5235" w14:paraId="5D3A3805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C91" w14:textId="1AC2BE21" w:rsidR="00A92838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Introduction </w:t>
            </w:r>
          </w:p>
          <w:p w14:paraId="118696B2" w14:textId="77777777" w:rsidR="00A92838" w:rsidRPr="00050C6E" w:rsidRDefault="00A92838" w:rsidP="006C3C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6B" w14:textId="77777777" w:rsidR="00A92838" w:rsidRDefault="00A92838" w:rsidP="006C3C1D">
            <w:pPr>
              <w:rPr>
                <w:lang w:val="en-GB"/>
              </w:rPr>
            </w:pPr>
          </w:p>
        </w:tc>
      </w:tr>
      <w:tr w:rsidR="00A92838" w:rsidRPr="000D5235" w14:paraId="08D61ED9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3D" w14:textId="2DE47C83" w:rsidR="00A92838" w:rsidRPr="000D5235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F11E9F5" w14:textId="77777777" w:rsidR="00A92838" w:rsidRDefault="00213B47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13B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Present an overview of the different way that daily meal plans can be designed</w:t>
            </w:r>
            <w:r w:rsidR="0023255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the key considerations. </w:t>
            </w:r>
          </w:p>
          <w:p w14:paraId="7CFB10F2" w14:textId="368D3AC1" w:rsidR="00812AD3" w:rsidRPr="00213B47" w:rsidRDefault="00812AD3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provide </w:t>
            </w:r>
            <w:r w:rsidR="00EB621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 guidance document and example meal plans for different age groups.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2D5" w14:textId="4BA1ACB3" w:rsidR="00A92838" w:rsidRDefault="00A92838" w:rsidP="006C3C1D">
            <w:pPr>
              <w:rPr>
                <w:lang w:val="en-GB"/>
              </w:rPr>
            </w:pPr>
          </w:p>
        </w:tc>
      </w:tr>
      <w:tr w:rsidR="00A92838" w:rsidRPr="000D5235" w14:paraId="43D4A462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9AA" w14:textId="51DA7F19" w:rsidR="00A92838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7C31A0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CF5A49D" w14:textId="77777777" w:rsidR="007C31A0" w:rsidRDefault="00A92838" w:rsidP="007C31A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7C31A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</w:t>
            </w:r>
            <w:r>
              <w:rPr>
                <w:bCs/>
              </w:rPr>
              <w:t xml:space="preserve"> </w:t>
            </w:r>
            <w:r w:rsidR="00432AD3">
              <w:rPr>
                <w:bCs/>
              </w:rPr>
              <w:t>review the different meal plans</w:t>
            </w:r>
            <w:r w:rsidR="007C31A0">
              <w:rPr>
                <w:bCs/>
              </w:rPr>
              <w:t xml:space="preserve"> and</w:t>
            </w:r>
            <w:r w:rsidR="00432AD3">
              <w:rPr>
                <w:bCs/>
              </w:rPr>
              <w:t xml:space="preserve"> </w:t>
            </w:r>
            <w:r w:rsidR="00232550">
              <w:rPr>
                <w:bCs/>
              </w:rPr>
              <w:t>record</w:t>
            </w:r>
            <w:r w:rsidR="00432AD3">
              <w:rPr>
                <w:bCs/>
              </w:rPr>
              <w:t xml:space="preserve"> suggestions for meal plan designs</w:t>
            </w:r>
            <w:r>
              <w:rPr>
                <w:bCs/>
              </w:rPr>
              <w:t>.</w:t>
            </w:r>
          </w:p>
          <w:p w14:paraId="1F8F1E93" w14:textId="7AEB38F9" w:rsidR="00A92838" w:rsidRPr="007C31A0" w:rsidRDefault="00432AD3" w:rsidP="007C31A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7C31A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complete their review in the unit booklet.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089C" w14:textId="6C6BE3B9" w:rsidR="00884E5B" w:rsidRDefault="00884E5B" w:rsidP="00884E5B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5</w:t>
            </w:r>
          </w:p>
          <w:p w14:paraId="39EA14E3" w14:textId="77777777" w:rsidR="00884E5B" w:rsidRDefault="00884E5B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094AD51" w14:textId="62ADA043" w:rsidR="00A92838" w:rsidRDefault="006B70CD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Meal plans for students to review:</w:t>
            </w:r>
          </w:p>
          <w:p w14:paraId="6C2BBA53" w14:textId="301F7145" w:rsidR="006B70CD" w:rsidRDefault="006B70CD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4" w:history="1">
              <w:r w:rsidRPr="007831AA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Qld Health</w:t>
              </w:r>
            </w:hyperlink>
          </w:p>
          <w:p w14:paraId="71C78A88" w14:textId="6EDE7034" w:rsidR="006B70CD" w:rsidRDefault="006B70CD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Australian Government:</w:t>
            </w:r>
          </w:p>
          <w:p w14:paraId="5B83AB92" w14:textId="52AAF12B" w:rsidR="006B70CD" w:rsidRDefault="002D0D8C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5" w:history="1">
              <w:r w:rsidRPr="007831AA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9-11 years</w:t>
              </w:r>
            </w:hyperlink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3D96160" w14:textId="5778AC9A" w:rsidR="002D0D8C" w:rsidRDefault="002D0D8C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6" w:history="1">
              <w:r w:rsidRPr="00DA0B24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Male 19-50</w:t>
              </w:r>
            </w:hyperlink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2C9D3F0" w14:textId="706061DB" w:rsidR="00A92838" w:rsidRPr="00A97EEA" w:rsidRDefault="002D0D8C" w:rsidP="00A97EEA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7" w:history="1">
              <w:r w:rsidRPr="00DA0B24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Female 19-50</w:t>
              </w:r>
            </w:hyperlink>
            <w:r w:rsidR="00432AD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</w:tc>
      </w:tr>
      <w:tr w:rsidR="00A92838" w:rsidRPr="000D5235" w14:paraId="00B37811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9BA" w14:textId="77777777" w:rsidR="00A92838" w:rsidRPr="000C7E8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4B484" w14:textId="66BCB429" w:rsidR="00A92838" w:rsidRPr="000C7E85" w:rsidRDefault="00A92838" w:rsidP="006C3C1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6E7DFE">
              <w:rPr>
                <w:lang w:val="en-GB"/>
              </w:rPr>
              <w:t>meal plan development.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AA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92838" w:rsidRPr="000D5235" w14:paraId="451E0F46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11C779" w14:textId="77777777" w:rsidR="00A92838" w:rsidRPr="004C71FC" w:rsidRDefault="00A92838" w:rsidP="006C3C1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92838" w:rsidRPr="000D5235" w14:paraId="13F588DD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1D" w14:textId="77777777" w:rsidR="00A92838" w:rsidRDefault="00A92838" w:rsidP="006C3C1D">
            <w:pPr>
              <w:rPr>
                <w:lang w:val="en-GB"/>
              </w:rPr>
            </w:pPr>
          </w:p>
          <w:p w14:paraId="12FB6559" w14:textId="77777777" w:rsidR="00A92838" w:rsidRDefault="00A92838" w:rsidP="006C3C1D">
            <w:pPr>
              <w:rPr>
                <w:lang w:val="en-GB"/>
              </w:rPr>
            </w:pPr>
          </w:p>
          <w:p w14:paraId="516BC991" w14:textId="77777777" w:rsidR="00A92838" w:rsidRDefault="00A92838" w:rsidP="006C3C1D">
            <w:pPr>
              <w:rPr>
                <w:lang w:val="en-GB"/>
              </w:rPr>
            </w:pPr>
          </w:p>
          <w:p w14:paraId="2F20AF65" w14:textId="77777777" w:rsidR="00A92838" w:rsidRPr="000D5235" w:rsidRDefault="00A92838" w:rsidP="006C3C1D">
            <w:pPr>
              <w:rPr>
                <w:lang w:val="en-GB"/>
              </w:rPr>
            </w:pPr>
          </w:p>
        </w:tc>
      </w:tr>
    </w:tbl>
    <w:p w14:paraId="328E175D" w14:textId="77777777" w:rsidR="00335601" w:rsidRDefault="0033560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2BAEC8ED" w14:textId="77777777" w:rsidR="00335601" w:rsidRDefault="0033560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335601" w:rsidRPr="000D5235" w14:paraId="047877C2" w14:textId="77777777" w:rsidTr="005E328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A4E2F46" w14:textId="12833187" w:rsidR="00335601" w:rsidRPr="000D5235" w:rsidRDefault="00335601" w:rsidP="005E328D">
            <w:pPr>
              <w:pStyle w:val="Heading1"/>
              <w:rPr>
                <w:rFonts w:eastAsia="Calibri"/>
                <w:lang w:val="en-GB"/>
              </w:rPr>
            </w:pPr>
            <w:bookmarkStart w:id="5" w:name="_Toc211359906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335601" w:rsidRPr="000D5235" w14:paraId="24149B73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376" w14:textId="62C6176C" w:rsidR="00335601" w:rsidRPr="009E4D0E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</w:t>
            </w:r>
            <w:r w:rsidR="00924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develop criteria for healthy eating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AD2625E" w14:textId="23B877CA" w:rsidR="00335601" w:rsidRPr="00EF6E24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75522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335601" w:rsidRPr="000D5235" w14:paraId="16AE0E0C" w14:textId="77777777" w:rsidTr="005E328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9C4273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335601" w:rsidRPr="000D5235" w14:paraId="5721C639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4CA" w14:textId="569CBE3B" w:rsidR="00335601" w:rsidRPr="00456BF6" w:rsidRDefault="00EA4AF4" w:rsidP="005E328D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E67EAE">
              <w:rPr>
                <w:lang w:val="en-GB"/>
              </w:rPr>
              <w:t>-60</w:t>
            </w:r>
            <w:r w:rsidR="00335601">
              <w:rPr>
                <w:lang w:val="en-GB"/>
              </w:rPr>
              <w:t xml:space="preserve"> minutes</w:t>
            </w:r>
          </w:p>
        </w:tc>
      </w:tr>
      <w:tr w:rsidR="00335601" w:rsidRPr="000D5235" w14:paraId="3445F5F1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BE656E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335601" w:rsidRPr="000D5235" w14:paraId="3BE52B6F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53D" w14:textId="652C1AAD" w:rsidR="00335601" w:rsidRPr="00456BF6" w:rsidRDefault="00335601" w:rsidP="005E328D">
            <w:pPr>
              <w:rPr>
                <w:lang w:val="en-GB"/>
              </w:rPr>
            </w:pPr>
            <w:r>
              <w:rPr>
                <w:lang w:val="en-GB"/>
              </w:rPr>
              <w:t xml:space="preserve">Whole class instruction followed by </w:t>
            </w:r>
            <w:r w:rsidR="004E3CDA">
              <w:rPr>
                <w:lang w:val="en-GB"/>
              </w:rPr>
              <w:t>small group</w:t>
            </w:r>
            <w:r>
              <w:rPr>
                <w:lang w:val="en-GB"/>
              </w:rPr>
              <w:t xml:space="preserve"> work</w:t>
            </w:r>
          </w:p>
        </w:tc>
      </w:tr>
      <w:tr w:rsidR="00335601" w:rsidRPr="000D5235" w14:paraId="39A3FED7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C007FB" w14:textId="77777777" w:rsidR="00335601" w:rsidRPr="00403A1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FF0D0A" w14:textId="77777777" w:rsidR="00335601" w:rsidRPr="00403A1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335601" w:rsidRPr="000D5235" w14:paraId="2CEDF5E5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F83" w14:textId="73A048E1" w:rsidR="00335601" w:rsidRDefault="00335601" w:rsidP="005E328D">
            <w:pPr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="00EA4AF4">
              <w:rPr>
                <w:lang w:val="en-GB"/>
              </w:rPr>
              <w:t>investigate design criteria</w:t>
            </w:r>
            <w:r w:rsidR="00095E4D">
              <w:rPr>
                <w:lang w:val="en-GB"/>
              </w:rPr>
              <w:t>.</w:t>
            </w:r>
          </w:p>
          <w:p w14:paraId="02810387" w14:textId="77777777" w:rsidR="00335601" w:rsidRPr="00456BF6" w:rsidRDefault="00335601" w:rsidP="005E328D">
            <w:pPr>
              <w:rPr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CDD" w14:textId="6718E050" w:rsidR="00335601" w:rsidRDefault="00EA4AF4" w:rsidP="005E328D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At least 5 </w:t>
            </w:r>
            <w:r w:rsidR="00D83747">
              <w:rPr>
                <w:lang w:val="en-GB"/>
              </w:rPr>
              <w:t>criteria</w:t>
            </w:r>
            <w:r w:rsidR="00EF244B">
              <w:rPr>
                <w:lang w:val="en-GB"/>
              </w:rPr>
              <w:t xml:space="preserve"> for daily meal plan</w:t>
            </w:r>
          </w:p>
          <w:p w14:paraId="6667888A" w14:textId="5D9D3CA3" w:rsidR="00D83747" w:rsidRPr="001E21A5" w:rsidRDefault="00D83747" w:rsidP="005E328D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Reference to the AGHE</w:t>
            </w:r>
          </w:p>
        </w:tc>
      </w:tr>
      <w:tr w:rsidR="00335601" w:rsidRPr="000D5235" w14:paraId="365279BE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FF0AEA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335601" w:rsidRPr="000D5235" w14:paraId="5DAAA022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708" w14:textId="77777777" w:rsidR="00335601" w:rsidRDefault="00335601" w:rsidP="005E328D">
            <w:pPr>
              <w:rPr>
                <w:lang w:val="en-GB"/>
              </w:rPr>
            </w:pPr>
          </w:p>
          <w:p w14:paraId="6964DE22" w14:textId="77777777" w:rsidR="00F87738" w:rsidRPr="00456BF6" w:rsidRDefault="00F87738" w:rsidP="005E328D">
            <w:pPr>
              <w:rPr>
                <w:lang w:val="en-GB"/>
              </w:rPr>
            </w:pPr>
          </w:p>
        </w:tc>
      </w:tr>
      <w:tr w:rsidR="00335601" w:rsidRPr="000D5235" w14:paraId="0B64B221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CE13C3" w14:textId="77777777" w:rsidR="0033560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DD910C1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335601" w:rsidRPr="000D5235" w14:paraId="72C2FF7E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2C3" w14:textId="77777777" w:rsidR="00335601" w:rsidRDefault="00335601" w:rsidP="005E328D">
            <w:pPr>
              <w:rPr>
                <w:lang w:val="en-GB"/>
              </w:rPr>
            </w:pPr>
          </w:p>
          <w:p w14:paraId="16E05F8D" w14:textId="77777777" w:rsidR="00095E4D" w:rsidRDefault="00095E4D" w:rsidP="005E328D">
            <w:pPr>
              <w:rPr>
                <w:lang w:val="en-GB"/>
              </w:rPr>
            </w:pPr>
          </w:p>
          <w:p w14:paraId="26FDD437" w14:textId="77777777" w:rsidR="00335601" w:rsidRPr="00456BF6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69206A0E" w14:textId="77777777" w:rsidTr="005E328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D089D9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4451417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335601" w:rsidRPr="000D5235" w14:paraId="2F61EEB3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1AA" w14:textId="4A224CD7" w:rsidR="00335601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82823C9" w14:textId="77777777" w:rsidR="00335601" w:rsidRPr="00050C6E" w:rsidRDefault="00335601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55E" w14:textId="77777777" w:rsidR="00335601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4A755D41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410" w14:textId="2C31E3FF" w:rsidR="00335601" w:rsidRPr="000D5235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126BC71D" w14:textId="77777777" w:rsidR="00164B60" w:rsidRDefault="00164B60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Based on what we have learned so far in this unit, what are some criteria we can use to help us design a daily meal plan?</w:t>
            </w:r>
          </w:p>
          <w:p w14:paraId="1FD1DC9D" w14:textId="4E3A2370" w:rsidR="00291BA7" w:rsidRPr="003434E8" w:rsidRDefault="00291BA7" w:rsidP="00A96EC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3434E8">
              <w:rPr>
                <w:rFonts w:eastAsia="Calibri" w:cs="Arial"/>
                <w:kern w:val="0"/>
                <w:szCs w:val="18"/>
                <w14:ligatures w14:val="none"/>
              </w:rPr>
              <w:t>Work with the students to brainstorm design criteria for a daily meal plan</w:t>
            </w:r>
            <w:r w:rsidR="003A7DC7" w:rsidRPr="003434E8">
              <w:rPr>
                <w:rFonts w:eastAsia="Calibri" w:cs="Arial"/>
                <w:kern w:val="0"/>
                <w:szCs w:val="18"/>
                <w14:ligatures w14:val="none"/>
              </w:rPr>
              <w:t xml:space="preserve"> (slide to stimulate discussion)</w:t>
            </w:r>
            <w:r w:rsidRPr="003434E8">
              <w:rPr>
                <w:rFonts w:eastAsia="Calibri" w:cs="Arial"/>
                <w:kern w:val="0"/>
                <w:szCs w:val="18"/>
                <w14:ligatures w14:val="none"/>
              </w:rPr>
              <w:t xml:space="preserve">. </w:t>
            </w:r>
          </w:p>
          <w:p w14:paraId="2D6BFE8F" w14:textId="367B4E7D" w:rsidR="00424EBE" w:rsidRPr="00424EBE" w:rsidRDefault="00424EBE" w:rsidP="00424EB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Ideas:</w:t>
            </w:r>
          </w:p>
          <w:p w14:paraId="7B22E258" w14:textId="29B65598" w:rsidR="00335601" w:rsidRDefault="004877D5" w:rsidP="004877D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Aim for the recommended serves of the five food groups:</w:t>
            </w:r>
          </w:p>
          <w:p w14:paraId="03C88510" w14:textId="00C8FADA" w:rsidR="004877D5" w:rsidRDefault="009F608A" w:rsidP="004877D5">
            <w:pPr>
              <w:pStyle w:val="ListParagraph"/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Vegetables: 5 serves </w:t>
            </w:r>
          </w:p>
          <w:p w14:paraId="4D9CFC0A" w14:textId="5135BBD1" w:rsidR="009F608A" w:rsidRDefault="009F608A" w:rsidP="004877D5">
            <w:pPr>
              <w:pStyle w:val="ListParagraph"/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Fruit: 2 serves</w:t>
            </w:r>
          </w:p>
          <w:p w14:paraId="4E77EC6E" w14:textId="12F8043C" w:rsidR="009F608A" w:rsidRDefault="009F608A" w:rsidP="004877D5">
            <w:pPr>
              <w:pStyle w:val="ListParagraph"/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Grain foods: </w:t>
            </w:r>
            <w:r w:rsidR="00526CD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5 serves (boys), 4 serves (girls)</w:t>
            </w:r>
          </w:p>
          <w:p w14:paraId="251629CE" w14:textId="7A83429E" w:rsidR="00526CD9" w:rsidRDefault="00526CD9" w:rsidP="004877D5">
            <w:pPr>
              <w:pStyle w:val="ListParagraph"/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Meat and alternatives: 2 ½ serves</w:t>
            </w:r>
          </w:p>
          <w:p w14:paraId="6FFDE1CF" w14:textId="5267ACF8" w:rsidR="007553EE" w:rsidRPr="007553EE" w:rsidRDefault="00526CD9" w:rsidP="007553EE">
            <w:pPr>
              <w:pStyle w:val="ListParagraph"/>
              <w:numPr>
                <w:ilvl w:val="0"/>
                <w:numId w:val="23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Dairy and alternatives: 2 ½ serves (boys), 3 serves (girls)</w:t>
            </w:r>
          </w:p>
          <w:p w14:paraId="1C984BD5" w14:textId="77777777" w:rsidR="00DD7CED" w:rsidRDefault="00EB4FE7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Includes breakfast, lunch, dinner and 2-3 snacks</w:t>
            </w:r>
          </w:p>
          <w:p w14:paraId="0C3F4B6C" w14:textId="77777777" w:rsidR="00EB4FE7" w:rsidRDefault="007F7450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Contains foods that you enjoy eating</w:t>
            </w:r>
          </w:p>
          <w:p w14:paraId="3D78A316" w14:textId="18B02FDF" w:rsidR="00654B91" w:rsidRDefault="0080654E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Wholemeal/wholegrain options for bread</w:t>
            </w:r>
          </w:p>
          <w:p w14:paraId="605D4828" w14:textId="72D9C5BD" w:rsidR="00DE0DF9" w:rsidRDefault="00DE0DF9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At least 1 serve of vegetables at lunch</w:t>
            </w:r>
          </w:p>
          <w:p w14:paraId="148005B0" w14:textId="7D1843FF" w:rsidR="007F7450" w:rsidRDefault="007553EE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[</w:t>
            </w:r>
            <w:r w:rsidR="007F04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Include criteria that may be relevant to individuals e.g. no nuts for students with allergies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]</w:t>
            </w:r>
          </w:p>
          <w:p w14:paraId="364E5E49" w14:textId="1A9B6B7F" w:rsidR="00D861EF" w:rsidRDefault="00D861EF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Low-cost ingredients</w:t>
            </w:r>
          </w:p>
          <w:p w14:paraId="7B583EAB" w14:textId="77777777" w:rsidR="00D861EF" w:rsidRDefault="00A70CAA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Lunchbox friendly</w:t>
            </w:r>
            <w:r w:rsidR="003518C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foods</w:t>
            </w:r>
          </w:p>
          <w:p w14:paraId="6EE76E40" w14:textId="1237813F" w:rsidR="005763D0" w:rsidRPr="00DD7CED" w:rsidRDefault="005763D0" w:rsidP="00EB4FE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Lunch and snacks can be prepared in 10 minutes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6E" w14:textId="77777777" w:rsidR="00335601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72D18AC8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B8" w14:textId="6A325756" w:rsidR="00335601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2671D9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5D0B1E43" w14:textId="77777777" w:rsidR="00DE260A" w:rsidRDefault="002671D9" w:rsidP="00DE260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proofErr w:type="gramStart"/>
            <w:r>
              <w:rPr>
                <w:bCs/>
              </w:rPr>
              <w:t>S</w:t>
            </w:r>
            <w:r w:rsidR="00335601">
              <w:rPr>
                <w:bCs/>
              </w:rPr>
              <w:t>tudents</w:t>
            </w:r>
            <w:proofErr w:type="gramEnd"/>
            <w:r w:rsidR="00335601">
              <w:rPr>
                <w:bCs/>
              </w:rPr>
              <w:t xml:space="preserve"> </w:t>
            </w:r>
            <w:r w:rsidR="00266173">
              <w:rPr>
                <w:bCs/>
              </w:rPr>
              <w:t xml:space="preserve">identity criteria for designing a daily meal plan. </w:t>
            </w:r>
            <w:r w:rsidR="00B67E71">
              <w:rPr>
                <w:bCs/>
              </w:rPr>
              <w:t>Students can use what the class has listed and add their own criteria.</w:t>
            </w:r>
          </w:p>
          <w:p w14:paraId="1690229A" w14:textId="493920C9" w:rsidR="00C40C9B" w:rsidRPr="00DE260A" w:rsidRDefault="00C40C9B" w:rsidP="00DE260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DE260A">
              <w:rPr>
                <w:rFonts w:eastAsia="Calibri" w:cs="Arial"/>
                <w:bCs/>
                <w:kern w:val="0"/>
                <w:lang w:val="en-GB"/>
                <w14:ligatures w14:val="none"/>
              </w:rPr>
              <w:t xml:space="preserve">Students </w:t>
            </w:r>
            <w:r w:rsidR="00070803">
              <w:rPr>
                <w:rFonts w:eastAsia="Calibri" w:cs="Arial"/>
                <w:bCs/>
                <w:kern w:val="0"/>
                <w:lang w:val="en-GB"/>
                <w14:ligatures w14:val="none"/>
              </w:rPr>
              <w:t xml:space="preserve">to work in </w:t>
            </w:r>
            <w:r w:rsidRPr="00DE260A">
              <w:rPr>
                <w:rFonts w:eastAsia="Calibri" w:cs="Arial"/>
                <w:bCs/>
                <w:kern w:val="0"/>
                <w:lang w:val="en-GB"/>
                <w14:ligatures w14:val="none"/>
              </w:rPr>
              <w:t>small groups.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E86" w14:textId="18E987A4" w:rsidR="00335601" w:rsidRPr="00DE260A" w:rsidRDefault="00335601" w:rsidP="00C40C9B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C40C9B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6</w:t>
            </w:r>
          </w:p>
        </w:tc>
      </w:tr>
      <w:tr w:rsidR="00335601" w:rsidRPr="000D5235" w14:paraId="0A9EE384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C05" w14:textId="77777777" w:rsidR="00335601" w:rsidRPr="000C7E8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C81547" w14:textId="0B101434" w:rsidR="00335601" w:rsidRPr="000C7E85" w:rsidRDefault="00335601" w:rsidP="005E328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5614C6">
              <w:rPr>
                <w:lang w:val="en-GB"/>
              </w:rPr>
              <w:t>design criteria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34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335601" w:rsidRPr="000D5235" w14:paraId="47D9CAC6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8AE758" w14:textId="77777777" w:rsidR="00335601" w:rsidRPr="004C71FC" w:rsidRDefault="00335601" w:rsidP="005E328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335601" w:rsidRPr="000D5235" w14:paraId="3D84FE21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6D" w14:textId="77777777" w:rsidR="00335601" w:rsidRDefault="00335601" w:rsidP="005E328D">
            <w:pPr>
              <w:rPr>
                <w:lang w:val="en-GB"/>
              </w:rPr>
            </w:pPr>
          </w:p>
          <w:p w14:paraId="32D589BE" w14:textId="77777777" w:rsidR="00335601" w:rsidRDefault="00335601" w:rsidP="005E328D">
            <w:pPr>
              <w:rPr>
                <w:lang w:val="en-GB"/>
              </w:rPr>
            </w:pPr>
          </w:p>
          <w:p w14:paraId="5DAC7EB0" w14:textId="77777777" w:rsidR="00335601" w:rsidRPr="000D5235" w:rsidRDefault="00335601" w:rsidP="005E328D">
            <w:pPr>
              <w:rPr>
                <w:lang w:val="en-GB"/>
              </w:rPr>
            </w:pPr>
          </w:p>
        </w:tc>
      </w:tr>
      <w:tr w:rsidR="004E3CDA" w:rsidRPr="000D5235" w14:paraId="23C59011" w14:textId="77777777" w:rsidTr="005E328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3B5E2AA" w14:textId="4541C8C1" w:rsidR="004E3CDA" w:rsidRPr="000D5235" w:rsidRDefault="004E3CDA" w:rsidP="005E328D">
            <w:pPr>
              <w:pStyle w:val="Heading1"/>
              <w:rPr>
                <w:rFonts w:eastAsia="Calibri"/>
                <w:lang w:val="en-GB"/>
              </w:rPr>
            </w:pPr>
            <w:bookmarkStart w:id="6" w:name="_Toc211359907"/>
            <w:r>
              <w:rPr>
                <w:rFonts w:eastAsia="Calibri"/>
                <w:lang w:val="en-GB"/>
              </w:rPr>
              <w:lastRenderedPageBreak/>
              <w:t>Lesson 7</w:t>
            </w:r>
            <w:bookmarkEnd w:id="6"/>
          </w:p>
        </w:tc>
      </w:tr>
      <w:tr w:rsidR="004E3CDA" w:rsidRPr="000D5235" w14:paraId="23296EE7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CD6" w14:textId="67CC8FD1" w:rsidR="004E3CDA" w:rsidRPr="009E4D0E" w:rsidRDefault="004E3CDA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F6834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I design a daily meal plan?</w:t>
            </w:r>
          </w:p>
          <w:p w14:paraId="1671B495" w14:textId="6345AA21" w:rsidR="004E3CDA" w:rsidRPr="00EF6E24" w:rsidRDefault="004E3CDA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F6834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F6834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 out</w:t>
            </w:r>
          </w:p>
        </w:tc>
      </w:tr>
      <w:tr w:rsidR="004E3CDA" w:rsidRPr="000D5235" w14:paraId="498AABC3" w14:textId="77777777" w:rsidTr="005E328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790654B" w14:textId="77777777" w:rsidR="004E3CDA" w:rsidRPr="000D5235" w:rsidRDefault="004E3CDA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4E3CDA" w:rsidRPr="000D5235" w14:paraId="6BF58979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68C" w14:textId="277FDC24" w:rsidR="004E3CDA" w:rsidRPr="00456BF6" w:rsidRDefault="004E3CDA" w:rsidP="005E328D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E67EAE">
              <w:rPr>
                <w:lang w:val="en-GB"/>
              </w:rPr>
              <w:t>-60</w:t>
            </w:r>
            <w:r>
              <w:rPr>
                <w:lang w:val="en-GB"/>
              </w:rPr>
              <w:t xml:space="preserve"> minutes</w:t>
            </w:r>
          </w:p>
        </w:tc>
      </w:tr>
      <w:tr w:rsidR="004E3CDA" w:rsidRPr="000D5235" w14:paraId="55648154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A7E762" w14:textId="77777777" w:rsidR="004E3CDA" w:rsidRPr="00456BF6" w:rsidRDefault="004E3CDA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4E3CDA" w:rsidRPr="000D5235" w14:paraId="38498BCB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E7B" w14:textId="4260B1B6" w:rsidR="004E3CDA" w:rsidRPr="00456BF6" w:rsidRDefault="004E3CDA" w:rsidP="005E328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small group</w:t>
            </w:r>
            <w:r w:rsidR="00336DF5">
              <w:rPr>
                <w:lang w:val="en-GB"/>
              </w:rPr>
              <w:t xml:space="preserve"> </w:t>
            </w:r>
            <w:r w:rsidR="00070803">
              <w:rPr>
                <w:lang w:val="en-GB"/>
              </w:rPr>
              <w:t xml:space="preserve">work </w:t>
            </w:r>
            <w:r w:rsidR="00336DF5">
              <w:rPr>
                <w:lang w:val="en-GB"/>
              </w:rPr>
              <w:t>(same groups as lesson 6)</w:t>
            </w:r>
          </w:p>
        </w:tc>
      </w:tr>
      <w:tr w:rsidR="004E3CDA" w:rsidRPr="000D5235" w14:paraId="2B61B19A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84ACAE" w14:textId="77777777" w:rsidR="004E3CDA" w:rsidRPr="00403A11" w:rsidRDefault="004E3CDA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4E1896C" w14:textId="77777777" w:rsidR="004E3CDA" w:rsidRPr="00403A11" w:rsidRDefault="004E3CDA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4E3CDA" w:rsidRPr="000D5235" w14:paraId="465C6039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1B7" w14:textId="7BAA7938" w:rsidR="004E3CDA" w:rsidRDefault="004E3CDA" w:rsidP="005E328D">
            <w:pPr>
              <w:rPr>
                <w:lang w:val="en-GB"/>
              </w:rPr>
            </w:pPr>
            <w:r>
              <w:rPr>
                <w:lang w:val="en-GB"/>
              </w:rPr>
              <w:t>To map out a daily meal plan</w:t>
            </w:r>
          </w:p>
          <w:p w14:paraId="096B3258" w14:textId="77777777" w:rsidR="004E3CDA" w:rsidRPr="00456BF6" w:rsidRDefault="004E3CDA" w:rsidP="005E328D">
            <w:pPr>
              <w:rPr>
                <w:lang w:val="en-GB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0FE" w14:textId="66A92DF8" w:rsidR="004E3CDA" w:rsidRPr="001E21A5" w:rsidRDefault="00F54DC8" w:rsidP="005E328D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Meets</w:t>
            </w:r>
            <w:r w:rsidR="00303721">
              <w:rPr>
                <w:lang w:val="en-GB"/>
              </w:rPr>
              <w:t xml:space="preserve"> design criteria</w:t>
            </w:r>
            <w:r w:rsidR="00525FCF">
              <w:rPr>
                <w:lang w:val="en-GB"/>
              </w:rPr>
              <w:t xml:space="preserve"> from </w:t>
            </w:r>
            <w:r w:rsidR="00303721">
              <w:rPr>
                <w:lang w:val="en-GB"/>
              </w:rPr>
              <w:t>previous lesson</w:t>
            </w:r>
          </w:p>
        </w:tc>
      </w:tr>
      <w:tr w:rsidR="004E3CDA" w:rsidRPr="000D5235" w14:paraId="2F0FAD14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0E43D47" w14:textId="77777777" w:rsidR="004E3CDA" w:rsidRPr="00456BF6" w:rsidRDefault="004E3CDA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4E3CDA" w:rsidRPr="000D5235" w14:paraId="06D2FE35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B68" w14:textId="77777777" w:rsidR="004E3CDA" w:rsidRDefault="004E3CDA" w:rsidP="005E328D">
            <w:pPr>
              <w:rPr>
                <w:lang w:val="en-GB"/>
              </w:rPr>
            </w:pPr>
          </w:p>
          <w:p w14:paraId="5FA98EAA" w14:textId="77777777" w:rsidR="004E3CDA" w:rsidRPr="00456BF6" w:rsidRDefault="004E3CDA" w:rsidP="005E328D">
            <w:pPr>
              <w:rPr>
                <w:lang w:val="en-GB"/>
              </w:rPr>
            </w:pPr>
          </w:p>
        </w:tc>
      </w:tr>
      <w:tr w:rsidR="004E3CDA" w:rsidRPr="000D5235" w14:paraId="7EE07B58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6EE0B0" w14:textId="77777777" w:rsidR="004E3CDA" w:rsidRDefault="004E3CDA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3AEAAF0" w14:textId="77777777" w:rsidR="004E3CDA" w:rsidRPr="00456BF6" w:rsidRDefault="004E3CDA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4E3CDA" w:rsidRPr="000D5235" w14:paraId="34055268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E16" w14:textId="77777777" w:rsidR="004E3CDA" w:rsidRDefault="004E3CDA" w:rsidP="005E328D">
            <w:pPr>
              <w:rPr>
                <w:lang w:val="en-GB"/>
              </w:rPr>
            </w:pPr>
          </w:p>
          <w:p w14:paraId="2F30F4F2" w14:textId="77777777" w:rsidR="00E67EAE" w:rsidRDefault="00E67EAE" w:rsidP="005E328D">
            <w:pPr>
              <w:rPr>
                <w:lang w:val="en-GB"/>
              </w:rPr>
            </w:pPr>
          </w:p>
          <w:p w14:paraId="77027311" w14:textId="77777777" w:rsidR="004E3CDA" w:rsidRPr="00456BF6" w:rsidRDefault="004E3CDA" w:rsidP="005E328D">
            <w:pPr>
              <w:rPr>
                <w:lang w:val="en-GB"/>
              </w:rPr>
            </w:pPr>
          </w:p>
        </w:tc>
      </w:tr>
      <w:tr w:rsidR="004E3CDA" w:rsidRPr="000D5235" w14:paraId="7A0B65A3" w14:textId="77777777" w:rsidTr="005E328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B3723BE" w14:textId="77777777" w:rsidR="004E3CDA" w:rsidRPr="000D5235" w:rsidRDefault="004E3CDA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D630033" w14:textId="77777777" w:rsidR="004E3CDA" w:rsidRPr="000D5235" w:rsidRDefault="004E3CDA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E3CDA" w:rsidRPr="000D5235" w14:paraId="22F8ABAC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880" w14:textId="52C2D9A5" w:rsidR="004E3CDA" w:rsidRDefault="004E3CDA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C83AAC3" w14:textId="77777777" w:rsidR="004E3CDA" w:rsidRPr="00050C6E" w:rsidRDefault="004E3CDA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087" w14:textId="77777777" w:rsidR="004E3CDA" w:rsidRDefault="004E3CDA" w:rsidP="005E328D">
            <w:pPr>
              <w:rPr>
                <w:lang w:val="en-GB"/>
              </w:rPr>
            </w:pPr>
          </w:p>
        </w:tc>
      </w:tr>
      <w:tr w:rsidR="004E3CDA" w:rsidRPr="000D5235" w14:paraId="142F5DA5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AE8" w14:textId="5C69C1ED" w:rsidR="004E3CDA" w:rsidRPr="000D5235" w:rsidRDefault="004E3CDA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3D135F2A" w14:textId="16CA203D" w:rsidR="00FE35BB" w:rsidRDefault="00B54F9B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 do: </w:t>
            </w:r>
            <w:r w:rsidR="00FE35BB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an example design.</w:t>
            </w:r>
          </w:p>
          <w:p w14:paraId="4C33F46A" w14:textId="04522A30" w:rsidR="00EB6FF2" w:rsidRDefault="00EB6FF2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We do: Complete one together as a class.</w:t>
            </w:r>
          </w:p>
          <w:p w14:paraId="48D7099F" w14:textId="6CF2EEFC" w:rsidR="004E3CDA" w:rsidRPr="00EB6FF2" w:rsidRDefault="00EB6FF2" w:rsidP="00EB6FF2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Note: </w:t>
            </w:r>
            <w:r w:rsidR="00FE35BB" w:rsidRPr="00EB6FF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food group serves don’t have to be exact – just an idea of serves against the recommendations.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D03" w14:textId="12ECACF8" w:rsidR="004E3CDA" w:rsidRDefault="00B54F9B" w:rsidP="005E328D">
            <w:pPr>
              <w:rPr>
                <w:lang w:val="en-GB"/>
              </w:rPr>
            </w:pPr>
            <w:r>
              <w:rPr>
                <w:lang w:val="en-GB"/>
              </w:rPr>
              <w:t>Link to example design</w:t>
            </w:r>
          </w:p>
        </w:tc>
      </w:tr>
      <w:tr w:rsidR="004E3CDA" w:rsidRPr="000D5235" w14:paraId="6689A11C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8A9" w14:textId="5E27331A" w:rsidR="004E3CDA" w:rsidRDefault="004E3CDA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5A9C49C6" w14:textId="38C157CA" w:rsidR="004E3CDA" w:rsidRPr="00160BBA" w:rsidRDefault="007A44AC" w:rsidP="007A44A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EB6FF2" w:rsidRPr="007A44A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</w:t>
            </w:r>
            <w:r w:rsidR="00EB6FF2">
              <w:rPr>
                <w:bCs/>
              </w:rPr>
              <w:t xml:space="preserve"> </w:t>
            </w:r>
            <w:r w:rsidR="00B60664">
              <w:rPr>
                <w:bCs/>
              </w:rPr>
              <w:t>map out a daily meal plan</w:t>
            </w:r>
            <w:r w:rsidR="00EB6FF2">
              <w:rPr>
                <w:bCs/>
              </w:rPr>
              <w:t>. A template is provided in the unit booklet.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0646" w14:textId="5739044D" w:rsidR="004E3CDA" w:rsidRDefault="004E3CDA" w:rsidP="005E328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EB6FF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7</w:t>
            </w:r>
          </w:p>
          <w:p w14:paraId="01174DDA" w14:textId="77777777" w:rsidR="004E3CDA" w:rsidRDefault="004E3CDA" w:rsidP="005E328D">
            <w:pPr>
              <w:rPr>
                <w:lang w:val="en-GB"/>
              </w:rPr>
            </w:pPr>
          </w:p>
          <w:p w14:paraId="32864E0B" w14:textId="77777777" w:rsidR="007A44AC" w:rsidRDefault="007A44AC" w:rsidP="007A44A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Meal plans for students to review:</w:t>
            </w:r>
          </w:p>
          <w:p w14:paraId="656CD4C9" w14:textId="77777777" w:rsidR="007A44AC" w:rsidRDefault="007A44AC" w:rsidP="007A44A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8" w:history="1">
              <w:r w:rsidRPr="007831AA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Qld Health</w:t>
              </w:r>
            </w:hyperlink>
          </w:p>
          <w:p w14:paraId="1B2C063A" w14:textId="77777777" w:rsidR="007A44AC" w:rsidRDefault="007A44AC" w:rsidP="007A44A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Australian Government:</w:t>
            </w:r>
          </w:p>
          <w:p w14:paraId="02F7A56F" w14:textId="77777777" w:rsidR="007A44AC" w:rsidRDefault="007A44AC" w:rsidP="007A44A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9" w:history="1">
              <w:r w:rsidRPr="007831AA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9-11 years</w:t>
              </w:r>
            </w:hyperlink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19235F0" w14:textId="77777777" w:rsidR="007A44AC" w:rsidRDefault="007A44AC" w:rsidP="007A44A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0" w:history="1">
              <w:r w:rsidRPr="00DA0B24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Male 19-50</w:t>
              </w:r>
            </w:hyperlink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464880FF" w14:textId="3BAC9623" w:rsidR="00A44B8E" w:rsidRPr="00BB3596" w:rsidRDefault="007A44AC" w:rsidP="007A44AC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1" w:history="1">
              <w:r w:rsidRPr="00DA0B24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Female 19-50</w:t>
              </w:r>
            </w:hyperlink>
          </w:p>
        </w:tc>
      </w:tr>
      <w:tr w:rsidR="004E3CDA" w:rsidRPr="000D5235" w14:paraId="2B7F1C38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D48" w14:textId="77777777" w:rsidR="004E3CDA" w:rsidRPr="000C7E85" w:rsidRDefault="004E3CDA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3596E264" w14:textId="3F528AA5" w:rsidR="004E3CDA" w:rsidRPr="000C7E85" w:rsidRDefault="004E3CDA" w:rsidP="005E328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</w:t>
            </w:r>
            <w:r w:rsidR="00B76F39">
              <w:rPr>
                <w:lang w:val="en-GB"/>
              </w:rPr>
              <w:t>skills in meal plan design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EAFE" w14:textId="77777777" w:rsidR="004E3CDA" w:rsidRPr="000D5235" w:rsidRDefault="004E3CDA" w:rsidP="005E328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4E3CDA" w:rsidRPr="000D5235" w14:paraId="7808C651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66A5341" w14:textId="77777777" w:rsidR="004E3CDA" w:rsidRPr="004C71FC" w:rsidRDefault="004E3CDA" w:rsidP="005E328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4E3CDA" w:rsidRPr="000D5235" w14:paraId="056737C7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C3D" w14:textId="77777777" w:rsidR="004E3CDA" w:rsidRDefault="004E3CDA" w:rsidP="005E328D">
            <w:pPr>
              <w:rPr>
                <w:lang w:val="en-GB"/>
              </w:rPr>
            </w:pPr>
          </w:p>
          <w:p w14:paraId="20BB288C" w14:textId="77777777" w:rsidR="004E3CDA" w:rsidRDefault="004E3CDA" w:rsidP="005E328D">
            <w:pPr>
              <w:rPr>
                <w:lang w:val="en-GB"/>
              </w:rPr>
            </w:pPr>
          </w:p>
          <w:p w14:paraId="470F5907" w14:textId="77777777" w:rsidR="004E3CDA" w:rsidRDefault="004E3CDA" w:rsidP="005E328D">
            <w:pPr>
              <w:rPr>
                <w:lang w:val="en-GB"/>
              </w:rPr>
            </w:pPr>
          </w:p>
          <w:p w14:paraId="32D7370A" w14:textId="77777777" w:rsidR="004E3CDA" w:rsidRPr="000D5235" w:rsidRDefault="004E3CDA" w:rsidP="005E328D">
            <w:pPr>
              <w:rPr>
                <w:lang w:val="en-GB"/>
              </w:rPr>
            </w:pPr>
          </w:p>
        </w:tc>
      </w:tr>
    </w:tbl>
    <w:p w14:paraId="68286453" w14:textId="72B71D1F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2F684755" w:rsidR="000D5235" w:rsidRPr="00A02D4E" w:rsidRDefault="00AC35D6" w:rsidP="00764EB7">
      <w:pPr>
        <w:pStyle w:val="Heading1"/>
        <w:rPr>
          <w:rFonts w:eastAsia="Times New Roman"/>
          <w:sz w:val="28"/>
          <w:szCs w:val="28"/>
          <w:lang w:val="en-GB"/>
        </w:rPr>
      </w:pPr>
      <w:bookmarkStart w:id="7" w:name="_Appendix_A:_Closed"/>
      <w:bookmarkStart w:id="8" w:name="_Appendix_F:_Summative"/>
      <w:bookmarkStart w:id="9" w:name="_Toc211359908"/>
      <w:bookmarkEnd w:id="7"/>
      <w:bookmarkEnd w:id="8"/>
      <w:r>
        <w:rPr>
          <w:rFonts w:eastAsia="Times New Roman"/>
          <w:sz w:val="28"/>
          <w:szCs w:val="28"/>
          <w:lang w:val="en-GB"/>
        </w:rPr>
        <w:lastRenderedPageBreak/>
        <w:t xml:space="preserve">Lesson </w:t>
      </w:r>
      <w:r w:rsidR="00C6098B">
        <w:rPr>
          <w:rFonts w:eastAsia="Times New Roman"/>
          <w:sz w:val="28"/>
          <w:szCs w:val="28"/>
          <w:lang w:val="en-GB"/>
        </w:rPr>
        <w:t>8</w:t>
      </w:r>
      <w:r w:rsidR="004C55E7">
        <w:rPr>
          <w:rFonts w:eastAsia="Times New Roman"/>
          <w:sz w:val="28"/>
          <w:szCs w:val="28"/>
          <w:lang w:val="en-GB"/>
        </w:rPr>
        <w:t xml:space="preserve"> and </w:t>
      </w:r>
      <w:r w:rsidR="00C6098B">
        <w:rPr>
          <w:rFonts w:eastAsia="Times New Roman"/>
          <w:sz w:val="28"/>
          <w:szCs w:val="28"/>
          <w:lang w:val="en-GB"/>
        </w:rPr>
        <w:t>9</w:t>
      </w:r>
      <w:r>
        <w:rPr>
          <w:rFonts w:eastAsia="Times New Roman"/>
          <w:sz w:val="28"/>
          <w:szCs w:val="28"/>
          <w:lang w:val="en-GB"/>
        </w:rPr>
        <w:t xml:space="preserve">: </w:t>
      </w:r>
      <w:r w:rsidR="000D5235" w:rsidRPr="00A02D4E">
        <w:rPr>
          <w:rFonts w:eastAsia="Times New Roman"/>
          <w:sz w:val="28"/>
          <w:szCs w:val="28"/>
          <w:lang w:val="en-GB"/>
        </w:rPr>
        <w:t>Summative assessment task</w:t>
      </w:r>
      <w:bookmarkEnd w:id="9"/>
    </w:p>
    <w:p w14:paraId="45DBA1FC" w14:textId="77777777" w:rsidR="000D5235" w:rsidRPr="000D5235" w:rsidRDefault="000D5235" w:rsidP="000D5235">
      <w:pPr>
        <w:spacing w:after="0" w:line="240" w:lineRule="auto"/>
        <w:rPr>
          <w:rFonts w:eastAsia="Calibri" w:cs="Arial"/>
          <w:kern w:val="0"/>
          <w:lang w:val="en-GB"/>
          <w14:ligatures w14:val="none"/>
        </w:rPr>
      </w:pPr>
    </w:p>
    <w:p w14:paraId="68D905B8" w14:textId="6E07CA15" w:rsidR="00CB268D" w:rsidRPr="000F6AAF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Activity name: </w:t>
      </w:r>
      <w:r w:rsidR="000F6AAF">
        <w:rPr>
          <w:rFonts w:eastAsia="Calibri" w:cs="Arial"/>
          <w:kern w:val="0"/>
          <w:sz w:val="22"/>
          <w:lang w:val="en-GB"/>
          <w14:ligatures w14:val="none"/>
        </w:rPr>
        <w:t>Meal plan design</w:t>
      </w:r>
      <w:r w:rsidR="00251894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68BD5AD4" w14:textId="7777777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35261F0" w14:textId="327BC69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Learning intention:</w:t>
      </w:r>
      <w:r w:rsidRPr="00D530F1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794714">
        <w:rPr>
          <w:rFonts w:eastAsia="Calibri" w:cs="Arial"/>
          <w:kern w:val="0"/>
          <w:sz w:val="22"/>
          <w:lang w:val="en-GB"/>
          <w14:ligatures w14:val="none"/>
        </w:rPr>
        <w:t xml:space="preserve">To </w:t>
      </w:r>
      <w:r w:rsidR="00053DB5">
        <w:rPr>
          <w:rFonts w:eastAsia="Calibri" w:cs="Arial"/>
          <w:kern w:val="0"/>
          <w:sz w:val="22"/>
          <w:lang w:val="en-GB"/>
          <w14:ligatures w14:val="none"/>
        </w:rPr>
        <w:t>design</w:t>
      </w:r>
      <w:r w:rsidR="00794714">
        <w:rPr>
          <w:rFonts w:eastAsia="Calibri" w:cs="Arial"/>
          <w:kern w:val="0"/>
          <w:sz w:val="22"/>
          <w:lang w:val="en-GB"/>
          <w14:ligatures w14:val="none"/>
        </w:rPr>
        <w:t xml:space="preserve"> a daily meal plan</w:t>
      </w:r>
      <w:r w:rsidR="0071401C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0ECF40E8" w14:textId="77777777" w:rsidR="005F7581" w:rsidRPr="005F7581" w:rsidRDefault="005F7581" w:rsidP="005F7581">
      <w:pPr>
        <w:rPr>
          <w:sz w:val="22"/>
        </w:rPr>
      </w:pPr>
    </w:p>
    <w:p w14:paraId="3FF9C744" w14:textId="77777777" w:rsidR="005F7581" w:rsidRPr="005F7581" w:rsidRDefault="005F7581" w:rsidP="005F7581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>Design brief for meal plan design</w:t>
      </w:r>
    </w:p>
    <w:p w14:paraId="6C5E6460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7C3DAD8F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>Task:</w:t>
      </w:r>
      <w:r w:rsidRPr="005F7581">
        <w:rPr>
          <w:rFonts w:ascii="Arial" w:hAnsi="Arial" w:cs="Arial"/>
          <w:color w:val="000000"/>
          <w:sz w:val="22"/>
          <w:szCs w:val="22"/>
        </w:rPr>
        <w:t xml:space="preserve"> To </w:t>
      </w:r>
      <w:r w:rsidRPr="005F7581">
        <w:rPr>
          <w:rFonts w:ascii="Arial" w:hAnsi="Arial" w:cs="Arial"/>
          <w:color w:val="000000"/>
          <w:sz w:val="22"/>
          <w:szCs w:val="22"/>
          <w:lang w:val="en-GB"/>
        </w:rPr>
        <w:t>design a daily meal plan</w:t>
      </w:r>
      <w:r w:rsidRPr="005F7581">
        <w:rPr>
          <w:rFonts w:ascii="Arial" w:hAnsi="Arial" w:cs="Arial"/>
          <w:color w:val="000000"/>
          <w:sz w:val="22"/>
          <w:szCs w:val="22"/>
        </w:rPr>
        <w:t>. Explain how your meal plan will help support health and wellbeing.</w:t>
      </w:r>
    </w:p>
    <w:p w14:paraId="65383C5C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3970878A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 xml:space="preserve">Format: </w:t>
      </w:r>
      <w:r w:rsidRPr="005F7581">
        <w:rPr>
          <w:rFonts w:ascii="Arial" w:hAnsi="Arial" w:cs="Arial"/>
          <w:color w:val="000000"/>
          <w:sz w:val="22"/>
          <w:szCs w:val="22"/>
        </w:rPr>
        <w:t>You have the choice of how to present your meal plan e.g. written, poster, Excel, Word, PowerPoint.</w:t>
      </w:r>
    </w:p>
    <w:p w14:paraId="2D0C851D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545B640E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  <w:r w:rsidRPr="005F7581">
        <w:rPr>
          <w:rFonts w:ascii="Arial" w:hAnsi="Arial" w:cs="Arial"/>
          <w:b/>
          <w:bCs/>
          <w:color w:val="000000"/>
          <w:sz w:val="22"/>
          <w:szCs w:val="22"/>
        </w:rPr>
        <w:t>You need to:</w:t>
      </w:r>
    </w:p>
    <w:p w14:paraId="511A419B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7753ACF3" w14:textId="50C678B3" w:rsidR="005F7581" w:rsidRPr="005F7581" w:rsidRDefault="00891B90" w:rsidP="005F7581">
      <w:pPr>
        <w:pStyle w:val="NormalWeb"/>
        <w:numPr>
          <w:ilvl w:val="0"/>
          <w:numId w:val="25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Develop</w:t>
      </w:r>
      <w:r w:rsidR="005F7581" w:rsidRPr="005F7581">
        <w:rPr>
          <w:rFonts w:ascii="Arial" w:hAnsi="Arial" w:cs="Arial"/>
          <w:b/>
          <w:bCs/>
          <w:color w:val="000000"/>
          <w:sz w:val="22"/>
          <w:szCs w:val="22"/>
        </w:rPr>
        <w:t xml:space="preserve"> the criteria</w:t>
      </w:r>
      <w:r w:rsidR="005F7581" w:rsidRPr="005F7581">
        <w:rPr>
          <w:rFonts w:ascii="Arial" w:hAnsi="Arial" w:cs="Arial"/>
          <w:color w:val="000000"/>
          <w:sz w:val="22"/>
          <w:szCs w:val="22"/>
        </w:rPr>
        <w:t xml:space="preserve"> that will guide your meal plan, which </w:t>
      </w:r>
      <w:r w:rsidR="005F7581" w:rsidRPr="00CD2FFD">
        <w:rPr>
          <w:rFonts w:ascii="Arial" w:hAnsi="Arial" w:cs="Arial"/>
          <w:color w:val="000000"/>
          <w:sz w:val="22"/>
          <w:szCs w:val="22"/>
          <w:u w:val="single"/>
        </w:rPr>
        <w:t>must</w:t>
      </w:r>
      <w:r w:rsidR="005F7581" w:rsidRPr="005F7581">
        <w:rPr>
          <w:rFonts w:ascii="Arial" w:hAnsi="Arial" w:cs="Arial"/>
          <w:color w:val="000000"/>
          <w:sz w:val="22"/>
          <w:szCs w:val="22"/>
        </w:rPr>
        <w:t xml:space="preserve"> include:</w:t>
      </w:r>
    </w:p>
    <w:p w14:paraId="601ED7B8" w14:textId="1863C896" w:rsidR="005F7581" w:rsidRPr="005F7581" w:rsidRDefault="005F7581" w:rsidP="005F7581">
      <w:pPr>
        <w:pStyle w:val="NormalWeb"/>
        <w:numPr>
          <w:ilvl w:val="1"/>
          <w:numId w:val="25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color w:val="000000"/>
          <w:sz w:val="22"/>
          <w:szCs w:val="22"/>
        </w:rPr>
        <w:t xml:space="preserve">Reference to the Australian Dietary Guidelines/ Australian Guide to Healthy Eating, including </w:t>
      </w:r>
      <w:r w:rsidR="00BC6A4D">
        <w:rPr>
          <w:rFonts w:ascii="Arial" w:hAnsi="Arial" w:cs="Arial"/>
          <w:color w:val="000000"/>
          <w:sz w:val="22"/>
          <w:szCs w:val="22"/>
        </w:rPr>
        <w:t xml:space="preserve">daily </w:t>
      </w:r>
      <w:r w:rsidRPr="005F7581">
        <w:rPr>
          <w:rFonts w:ascii="Arial" w:hAnsi="Arial" w:cs="Arial"/>
          <w:color w:val="000000"/>
          <w:sz w:val="22"/>
          <w:szCs w:val="22"/>
        </w:rPr>
        <w:t>recommended serves</w:t>
      </w:r>
      <w:r w:rsidR="00277214">
        <w:rPr>
          <w:rFonts w:ascii="Arial" w:hAnsi="Arial" w:cs="Arial"/>
          <w:color w:val="000000"/>
          <w:sz w:val="22"/>
          <w:szCs w:val="22"/>
        </w:rPr>
        <w:t>.</w:t>
      </w:r>
      <w:r w:rsidRPr="005F75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4687FC" w14:textId="6B8FA634" w:rsidR="005F7581" w:rsidRPr="005F7581" w:rsidRDefault="005F7581" w:rsidP="005F7581">
      <w:pPr>
        <w:pStyle w:val="NormalWeb"/>
        <w:numPr>
          <w:ilvl w:val="1"/>
          <w:numId w:val="25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color w:val="000000"/>
          <w:sz w:val="22"/>
          <w:szCs w:val="22"/>
        </w:rPr>
        <w:t>Breakfast, lunch, dinner, snacks</w:t>
      </w:r>
      <w:r w:rsidR="00277214">
        <w:rPr>
          <w:rFonts w:ascii="Arial" w:hAnsi="Arial" w:cs="Arial"/>
          <w:color w:val="000000"/>
          <w:sz w:val="22"/>
          <w:szCs w:val="22"/>
        </w:rPr>
        <w:t>.</w:t>
      </w:r>
    </w:p>
    <w:p w14:paraId="1EDB95BB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90BEFD6" w14:textId="6FE65C5F" w:rsidR="005F7581" w:rsidRPr="005F7581" w:rsidRDefault="005F7581" w:rsidP="005F7581">
      <w:pPr>
        <w:pStyle w:val="NormalWeb"/>
        <w:numPr>
          <w:ilvl w:val="0"/>
          <w:numId w:val="25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color w:val="000000"/>
          <w:sz w:val="22"/>
          <w:szCs w:val="22"/>
        </w:rPr>
        <w:t>Design a daily meal plan that aligns with the design criteria</w:t>
      </w:r>
      <w:r w:rsidR="008A2ABE">
        <w:rPr>
          <w:rFonts w:ascii="Arial" w:hAnsi="Arial" w:cs="Arial"/>
          <w:color w:val="000000"/>
          <w:sz w:val="22"/>
          <w:szCs w:val="22"/>
        </w:rPr>
        <w:t>.</w:t>
      </w:r>
    </w:p>
    <w:p w14:paraId="09FCDAD5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463DB0C" w14:textId="77777777" w:rsidR="005F7581" w:rsidRPr="005F7581" w:rsidRDefault="005F7581" w:rsidP="005F7581">
      <w:pPr>
        <w:pStyle w:val="NormalWeb"/>
        <w:numPr>
          <w:ilvl w:val="0"/>
          <w:numId w:val="25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color w:val="000000"/>
          <w:sz w:val="22"/>
          <w:szCs w:val="22"/>
        </w:rPr>
        <w:t>Describe the key features (label your meal plan).</w:t>
      </w:r>
    </w:p>
    <w:p w14:paraId="45D721A4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693278F3" w14:textId="77777777" w:rsidR="005F7581" w:rsidRPr="005F7581" w:rsidRDefault="005F7581" w:rsidP="005F7581">
      <w:pPr>
        <w:pStyle w:val="NormalWeb"/>
        <w:numPr>
          <w:ilvl w:val="0"/>
          <w:numId w:val="27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color w:val="000000"/>
          <w:sz w:val="22"/>
          <w:szCs w:val="22"/>
        </w:rPr>
        <w:t>Explain how your meal plan will help support health and wellbeing.</w:t>
      </w:r>
    </w:p>
    <w:p w14:paraId="50570374" w14:textId="77777777" w:rsidR="005F7581" w:rsidRPr="005F7581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352C58AD" w14:textId="77777777" w:rsidR="005F7581" w:rsidRPr="005F7581" w:rsidRDefault="005F7581" w:rsidP="005F7581">
      <w:pPr>
        <w:pStyle w:val="NormalWeb"/>
        <w:numPr>
          <w:ilvl w:val="0"/>
          <w:numId w:val="26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F7581">
        <w:rPr>
          <w:rFonts w:ascii="Arial" w:hAnsi="Arial" w:cs="Arial"/>
          <w:color w:val="000000"/>
          <w:sz w:val="22"/>
          <w:szCs w:val="22"/>
        </w:rPr>
        <w:t>Provide an assessment of how the meal plan meets the design criteria.</w:t>
      </w:r>
    </w:p>
    <w:p w14:paraId="0152AF08" w14:textId="77777777" w:rsidR="005F7581" w:rsidRPr="005F7581" w:rsidRDefault="005F7581" w:rsidP="005F758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rPr>
          <w:sz w:val="22"/>
          <w:szCs w:val="22"/>
        </w:rPr>
      </w:pPr>
    </w:p>
    <w:p w14:paraId="48DAD94D" w14:textId="77777777" w:rsidR="005F7581" w:rsidRPr="005F7581" w:rsidRDefault="005F7581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</w:p>
    <w:p w14:paraId="050634F4" w14:textId="3C61D47E" w:rsidR="00D62450" w:rsidRDefault="00D62450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The student booklet can be used to record the meal plan</w:t>
      </w:r>
      <w:r w:rsidR="00640DA9">
        <w:rPr>
          <w:rFonts w:eastAsia="Calibri" w:cs="Arial"/>
          <w:kern w:val="0"/>
          <w:sz w:val="22"/>
          <w14:ligatures w14:val="none"/>
        </w:rPr>
        <w:t xml:space="preserve"> (which includes a blank design criteria template)</w:t>
      </w:r>
      <w:r>
        <w:rPr>
          <w:rFonts w:eastAsia="Calibri" w:cs="Arial"/>
          <w:kern w:val="0"/>
          <w:sz w:val="22"/>
          <w14:ligatures w14:val="none"/>
        </w:rPr>
        <w:t xml:space="preserve">. </w:t>
      </w:r>
    </w:p>
    <w:p w14:paraId="1F23AF22" w14:textId="77777777" w:rsidR="00D62450" w:rsidRDefault="00D62450" w:rsidP="00936F1D">
      <w:pPr>
        <w:spacing w:after="0" w:line="240" w:lineRule="auto"/>
        <w:rPr>
          <w:rFonts w:eastAsia="Calibri" w:cs="Arial"/>
          <w:kern w:val="0"/>
          <w:sz w:val="22"/>
          <w14:ligatures w14:val="none"/>
        </w:rPr>
      </w:pPr>
    </w:p>
    <w:p w14:paraId="655B7AA9" w14:textId="77777777" w:rsidR="009E4ADB" w:rsidRDefault="009E4ADB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Use teacher discretion as to the unit resources that students can access for this task, such as the:</w:t>
      </w:r>
    </w:p>
    <w:p w14:paraId="542DC078" w14:textId="77777777" w:rsidR="00E145AF" w:rsidRDefault="00E145AF" w:rsidP="00E145AF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22" w:history="1">
        <w:r w:rsidRPr="009064ED">
          <w:rPr>
            <w:rStyle w:val="Hyperlink"/>
            <w:rFonts w:eastAsia="Calibri" w:cs="Arial"/>
            <w:kern w:val="0"/>
            <w:sz w:val="22"/>
            <w14:ligatures w14:val="none"/>
          </w:rPr>
          <w:t>Australian Guide to Healthy Eating poster</w:t>
        </w:r>
      </w:hyperlink>
    </w:p>
    <w:p w14:paraId="37B47EEB" w14:textId="44C41410" w:rsidR="009E4ADB" w:rsidRDefault="0058218B" w:rsidP="009E4ADB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23" w:history="1">
        <w:r w:rsidRPr="00E145AF">
          <w:rPr>
            <w:rStyle w:val="Hyperlink"/>
            <w:rFonts w:eastAsia="Calibri" w:cs="Arial"/>
            <w:kern w:val="0"/>
            <w:sz w:val="22"/>
            <w14:ligatures w14:val="none"/>
          </w:rPr>
          <w:t>Australian Dietary Guidelines</w:t>
        </w:r>
        <w:r w:rsidR="001F5765" w:rsidRPr="00E145AF">
          <w:rPr>
            <w:rStyle w:val="Hyperlink"/>
            <w:rFonts w:eastAsia="Calibri" w:cs="Arial"/>
            <w:kern w:val="0"/>
            <w:sz w:val="22"/>
            <w14:ligatures w14:val="none"/>
          </w:rPr>
          <w:t xml:space="preserve"> brochure</w:t>
        </w:r>
      </w:hyperlink>
    </w:p>
    <w:p w14:paraId="33FB96CE" w14:textId="3AF45E56" w:rsidR="00AA287F" w:rsidRDefault="00766E22" w:rsidP="009E4ADB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24" w:history="1">
        <w:r w:rsidRPr="00E145AF">
          <w:rPr>
            <w:rStyle w:val="Hyperlink"/>
            <w:rFonts w:eastAsia="Calibri" w:cs="Arial"/>
            <w:kern w:val="0"/>
            <w:sz w:val="22"/>
            <w14:ligatures w14:val="none"/>
          </w:rPr>
          <w:t>Qld Health meal planning guide</w:t>
        </w:r>
      </w:hyperlink>
    </w:p>
    <w:p w14:paraId="4B32D72A" w14:textId="732A6FC2" w:rsidR="00766E22" w:rsidRDefault="00CA6791" w:rsidP="009E4ADB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25" w:history="1">
        <w:r w:rsidRPr="00664CFF">
          <w:rPr>
            <w:rStyle w:val="Hyperlink"/>
            <w:rFonts w:eastAsia="Calibri" w:cs="Arial"/>
            <w:kern w:val="0"/>
            <w:sz w:val="22"/>
            <w14:ligatures w14:val="none"/>
          </w:rPr>
          <w:t>Australian Government meal planning guides</w:t>
        </w:r>
      </w:hyperlink>
      <w:r w:rsidR="00664CFF">
        <w:rPr>
          <w:rFonts w:eastAsia="Calibri" w:cs="Arial"/>
          <w:kern w:val="0"/>
          <w:sz w:val="22"/>
          <w14:ligatures w14:val="none"/>
        </w:rPr>
        <w:t xml:space="preserve"> (scroll to the bottom)</w:t>
      </w:r>
    </w:p>
    <w:p w14:paraId="2B398C85" w14:textId="59D6D110" w:rsidR="00C4302B" w:rsidRPr="00EE6756" w:rsidRDefault="00C4302B" w:rsidP="009E4ADB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26" w:history="1">
        <w:r w:rsidRPr="004872B1">
          <w:rPr>
            <w:rStyle w:val="Hyperlink"/>
            <w:rFonts w:eastAsia="Calibri" w:cs="Arial"/>
            <w:kern w:val="0"/>
            <w:sz w:val="22"/>
            <w14:ligatures w14:val="none"/>
          </w:rPr>
          <w:t>Pick&amp;Mix 1-6 poster for lunch ideas</w:t>
        </w:r>
      </w:hyperlink>
      <w:r w:rsidR="00664CFF">
        <w:rPr>
          <w:rFonts w:eastAsia="Calibri" w:cs="Arial"/>
          <w:kern w:val="0"/>
          <w:sz w:val="22"/>
          <w14:ligatures w14:val="none"/>
        </w:rPr>
        <w:t xml:space="preserve"> </w:t>
      </w:r>
    </w:p>
    <w:p w14:paraId="2275CB00" w14:textId="77777777" w:rsidR="009E4ADB" w:rsidRDefault="009E4ADB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1BF9795F" w14:textId="60FC7DF3" w:rsidR="009E4ADB" w:rsidRDefault="009E4ADB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This is assessment is not necessarily about memory, but the ability to use and explain health information.</w:t>
      </w:r>
      <w:r w:rsidR="00FE3C20">
        <w:rPr>
          <w:rFonts w:eastAsia="Calibri" w:cs="Arial"/>
          <w:kern w:val="0"/>
          <w:sz w:val="22"/>
          <w:lang w:val="en-GB"/>
          <w14:ligatures w14:val="none"/>
        </w:rPr>
        <w:t xml:space="preserve"> Students could access their work throughout the unit to assist with the task, including their design criteria. </w:t>
      </w:r>
    </w:p>
    <w:p w14:paraId="77789D08" w14:textId="77777777" w:rsidR="000D19D9" w:rsidRDefault="000D19D9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457134E" w14:textId="4A5F17F6" w:rsidR="000D19D9" w:rsidRDefault="000D19D9" w:rsidP="009E4ADB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It is also not about </w:t>
      </w:r>
      <w:r w:rsidR="00F12445">
        <w:rPr>
          <w:rFonts w:eastAsia="Calibri" w:cs="Arial"/>
          <w:kern w:val="0"/>
          <w:sz w:val="22"/>
          <w:lang w:val="en-GB"/>
          <w14:ligatures w14:val="none"/>
        </w:rPr>
        <w:t xml:space="preserve">assessing in detail the number of serves against the five food groups. A broad overview is fine. </w:t>
      </w:r>
    </w:p>
    <w:p w14:paraId="4E6C561C" w14:textId="77777777" w:rsidR="00CB268D" w:rsidRPr="00D530F1" w:rsidRDefault="00CB268D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3B9E3A0" w14:textId="77777777" w:rsidR="00EE3316" w:rsidRDefault="00EE3316">
      <w:pPr>
        <w:spacing w:before="0" w:after="160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br w:type="page"/>
      </w:r>
    </w:p>
    <w:p w14:paraId="2D303EA0" w14:textId="1E32F3A6" w:rsidR="00CB268D" w:rsidRPr="00D530F1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lastRenderedPageBreak/>
        <w:t xml:space="preserve">Achievement 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s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tandards:</w:t>
      </w:r>
    </w:p>
    <w:p w14:paraId="2EDF3A6C" w14:textId="77777777" w:rsidR="00CB268D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1C7" w14:paraId="05A1DDF8" w14:textId="77777777" w:rsidTr="003920F1">
        <w:tc>
          <w:tcPr>
            <w:tcW w:w="4508" w:type="dxa"/>
          </w:tcPr>
          <w:p w14:paraId="464CD073" w14:textId="77777777" w:rsidR="00E711C7" w:rsidRDefault="00E711C7" w:rsidP="00E711C7">
            <w:pPr>
              <w:spacing w:after="0"/>
              <w:rPr>
                <w:rFonts w:eastAsia="Calibri" w:cs="Arial"/>
                <w:sz w:val="22"/>
              </w:rPr>
            </w:pPr>
            <w:r w:rsidRPr="00D530F1">
              <w:rPr>
                <w:rFonts w:eastAsia="Calibri" w:cs="Arial"/>
                <w:b/>
                <w:bCs/>
                <w:sz w:val="22"/>
              </w:rPr>
              <w:t>Health and Physical Education</w:t>
            </w:r>
          </w:p>
        </w:tc>
        <w:tc>
          <w:tcPr>
            <w:tcW w:w="4508" w:type="dxa"/>
          </w:tcPr>
          <w:p w14:paraId="0BE5B01C" w14:textId="77777777" w:rsidR="00E711C7" w:rsidRDefault="00E711C7" w:rsidP="00E711C7">
            <w:pPr>
              <w:spacing w:after="0"/>
              <w:rPr>
                <w:rFonts w:eastAsia="Calibri" w:cs="Arial"/>
                <w:sz w:val="22"/>
              </w:rPr>
            </w:pPr>
            <w:r w:rsidRPr="00542251">
              <w:rPr>
                <w:rFonts w:eastAsia="Calibri" w:cs="Arial"/>
                <w:b/>
                <w:bCs/>
                <w:sz w:val="22"/>
              </w:rPr>
              <w:t>Design and Technologies</w:t>
            </w:r>
          </w:p>
        </w:tc>
      </w:tr>
      <w:tr w:rsidR="002C7E64" w14:paraId="334508B7" w14:textId="77777777" w:rsidTr="002C7E64">
        <w:tc>
          <w:tcPr>
            <w:tcW w:w="9016" w:type="dxa"/>
            <w:gridSpan w:val="2"/>
            <w:shd w:val="clear" w:color="auto" w:fill="FFD966"/>
          </w:tcPr>
          <w:p w14:paraId="5C6895BB" w14:textId="29598E53" w:rsidR="002C7E64" w:rsidRPr="00542251" w:rsidRDefault="002C7E64" w:rsidP="00E711C7">
            <w:pPr>
              <w:spacing w:after="0"/>
              <w:rPr>
                <w:rFonts w:eastAsia="Calibri" w:cs="Arial"/>
                <w:b/>
                <w:bCs/>
                <w:sz w:val="22"/>
              </w:rPr>
            </w:pPr>
            <w:r w:rsidRPr="00CD44E7">
              <w:rPr>
                <w:b/>
                <w:bCs/>
                <w:sz w:val="22"/>
                <w:szCs w:val="22"/>
              </w:rPr>
              <w:t>Australian Curriculum V9</w:t>
            </w:r>
          </w:p>
        </w:tc>
      </w:tr>
      <w:tr w:rsidR="00E711C7" w14:paraId="2E3FAA4D" w14:textId="77777777" w:rsidTr="003920F1">
        <w:tc>
          <w:tcPr>
            <w:tcW w:w="4508" w:type="dxa"/>
          </w:tcPr>
          <w:p w14:paraId="1A4EB7D0" w14:textId="77777777" w:rsidR="00E711C7" w:rsidRPr="00D530F1" w:rsidRDefault="00E711C7" w:rsidP="00E711C7">
            <w:pPr>
              <w:rPr>
                <w:sz w:val="22"/>
              </w:rPr>
            </w:pPr>
            <w:r w:rsidRPr="00D530F1">
              <w:rPr>
                <w:sz w:val="22"/>
              </w:rPr>
              <w:t xml:space="preserve">AS1: </w:t>
            </w:r>
            <w:r w:rsidRPr="00AD0E26">
              <w:rPr>
                <w:sz w:val="22"/>
              </w:rPr>
              <w:t>Students analyse health information to refine</w:t>
            </w:r>
            <w:r w:rsidRPr="00AD0E26">
              <w:rPr>
                <w:b/>
                <w:bCs/>
                <w:sz w:val="22"/>
              </w:rPr>
              <w:t xml:space="preserve"> </w:t>
            </w:r>
            <w:r w:rsidRPr="00AD0E26">
              <w:rPr>
                <w:sz w:val="22"/>
              </w:rPr>
              <w:t>strategies to enhance their own and others’ health, safety, relationships and wellbeing.</w:t>
            </w:r>
          </w:p>
          <w:p w14:paraId="2DCD249F" w14:textId="46FAB06A" w:rsidR="00E711C7" w:rsidRPr="00AB550D" w:rsidRDefault="00E711C7" w:rsidP="00E711C7">
            <w:pPr>
              <w:spacing w:after="0"/>
              <w:rPr>
                <w:rFonts w:eastAsia="Calibri" w:cs="Arial"/>
                <w:bCs/>
                <w:sz w:val="22"/>
              </w:rPr>
            </w:pPr>
          </w:p>
        </w:tc>
        <w:tc>
          <w:tcPr>
            <w:tcW w:w="4508" w:type="dxa"/>
          </w:tcPr>
          <w:p w14:paraId="780BF283" w14:textId="218CCDB8" w:rsidR="00E711C7" w:rsidRDefault="00E711C7" w:rsidP="00E711C7">
            <w:pPr>
              <w:rPr>
                <w:bCs/>
                <w:sz w:val="22"/>
              </w:rPr>
            </w:pPr>
            <w:r w:rsidRPr="00FD2EEA">
              <w:rPr>
                <w:sz w:val="22"/>
              </w:rPr>
              <w:t xml:space="preserve">AS2: </w:t>
            </w:r>
            <w:r w:rsidRPr="00FD2EEA">
              <w:rPr>
                <w:bCs/>
                <w:sz w:val="22"/>
              </w:rPr>
              <w:t>Students communicate design ideas to an audience using technical terms and graphical representation techniques.</w:t>
            </w:r>
          </w:p>
          <w:p w14:paraId="67952B25" w14:textId="77777777" w:rsidR="00F561F0" w:rsidRPr="00FD2EEA" w:rsidRDefault="00F561F0" w:rsidP="00E711C7">
            <w:pPr>
              <w:rPr>
                <w:sz w:val="22"/>
              </w:rPr>
            </w:pPr>
          </w:p>
          <w:p w14:paraId="4DE6E72E" w14:textId="607C86B0" w:rsidR="00E711C7" w:rsidRPr="00834AD0" w:rsidRDefault="00E711C7" w:rsidP="00E711C7">
            <w:pPr>
              <w:rPr>
                <w:rFonts w:eastAsia="Calibri" w:cs="Arial"/>
                <w:sz w:val="22"/>
              </w:rPr>
            </w:pPr>
            <w:r w:rsidRPr="00FD2EEA">
              <w:rPr>
                <w:sz w:val="22"/>
              </w:rPr>
              <w:t xml:space="preserve">AS3: </w:t>
            </w:r>
            <w:r w:rsidRPr="00FD2EEA">
              <w:rPr>
                <w:bCs/>
                <w:sz w:val="22"/>
              </w:rPr>
              <w:t>Students select and justify design ideas and solutions against design criteria that include sustainability.</w:t>
            </w:r>
          </w:p>
        </w:tc>
      </w:tr>
      <w:tr w:rsidR="003B2C22" w14:paraId="72CDB31D" w14:textId="77777777" w:rsidTr="00AB4F3B">
        <w:tc>
          <w:tcPr>
            <w:tcW w:w="9016" w:type="dxa"/>
            <w:gridSpan w:val="2"/>
            <w:shd w:val="clear" w:color="auto" w:fill="FFD966"/>
          </w:tcPr>
          <w:p w14:paraId="4C4E4C30" w14:textId="3F3D8F29" w:rsidR="003B2C22" w:rsidRPr="00FD2EEA" w:rsidRDefault="003B2C22" w:rsidP="003B2C22">
            <w:pPr>
              <w:rPr>
                <w:sz w:val="22"/>
              </w:rPr>
            </w:pPr>
            <w:r w:rsidRPr="00894A82">
              <w:rPr>
                <w:b/>
                <w:bCs/>
                <w:sz w:val="22"/>
                <w:szCs w:val="22"/>
              </w:rPr>
              <w:t>Victorian Curriculum V2.0</w:t>
            </w:r>
          </w:p>
        </w:tc>
      </w:tr>
      <w:tr w:rsidR="003B2C22" w14:paraId="14F74108" w14:textId="77777777" w:rsidTr="003920F1">
        <w:tc>
          <w:tcPr>
            <w:tcW w:w="4508" w:type="dxa"/>
          </w:tcPr>
          <w:p w14:paraId="7B7F7805" w14:textId="0B49CCED" w:rsidR="003B2C22" w:rsidRPr="0009689E" w:rsidRDefault="003B2C22" w:rsidP="003B2C22">
            <w:pPr>
              <w:rPr>
                <w:sz w:val="20"/>
                <w:szCs w:val="20"/>
              </w:rPr>
            </w:pPr>
            <w:r w:rsidRPr="00AA5745">
              <w:rPr>
                <w:bCs/>
                <w:sz w:val="22"/>
              </w:rPr>
              <w:t xml:space="preserve">AS1: </w:t>
            </w:r>
            <w:r w:rsidR="0009689E" w:rsidRPr="00AA5745">
              <w:rPr>
                <w:bCs/>
                <w:sz w:val="22"/>
              </w:rPr>
              <w:t>Students analyse health information to refine strategies that can enhance their own and others’ health, safety, relationships and wellbeing.</w:t>
            </w:r>
          </w:p>
        </w:tc>
        <w:tc>
          <w:tcPr>
            <w:tcW w:w="4508" w:type="dxa"/>
          </w:tcPr>
          <w:p w14:paraId="75F860ED" w14:textId="395C03DA" w:rsidR="003B2C22" w:rsidRDefault="003B2C22" w:rsidP="003B2C22">
            <w:pPr>
              <w:rPr>
                <w:bCs/>
                <w:sz w:val="22"/>
              </w:rPr>
            </w:pPr>
            <w:r w:rsidRPr="00AA5745">
              <w:rPr>
                <w:bCs/>
                <w:sz w:val="22"/>
              </w:rPr>
              <w:t xml:space="preserve">AS2: </w:t>
            </w:r>
            <w:r w:rsidR="000F3D73" w:rsidRPr="00AA5745">
              <w:rPr>
                <w:bCs/>
                <w:sz w:val="22"/>
              </w:rPr>
              <w:t>Students communicate … design ideas to an audience using technical terms and graphical representation techniques.</w:t>
            </w:r>
          </w:p>
          <w:p w14:paraId="366B46C7" w14:textId="77777777" w:rsidR="00F561F0" w:rsidRPr="00AA5745" w:rsidRDefault="00F561F0" w:rsidP="003B2C22">
            <w:pPr>
              <w:rPr>
                <w:bCs/>
                <w:sz w:val="22"/>
              </w:rPr>
            </w:pPr>
          </w:p>
          <w:p w14:paraId="642C5CF6" w14:textId="4708C728" w:rsidR="003B2C22" w:rsidRPr="00FD2EEA" w:rsidRDefault="003B2C22" w:rsidP="003B2C22">
            <w:pPr>
              <w:rPr>
                <w:sz w:val="22"/>
              </w:rPr>
            </w:pPr>
            <w:r w:rsidRPr="00AA5745">
              <w:rPr>
                <w:bCs/>
                <w:sz w:val="22"/>
              </w:rPr>
              <w:t xml:space="preserve">AS3: </w:t>
            </w:r>
            <w:r w:rsidR="00AA5745" w:rsidRPr="00AA5745">
              <w:rPr>
                <w:bCs/>
                <w:sz w:val="22"/>
              </w:rPr>
              <w:t>Students work collaboratively to negotiate and develop design criteria that include worldviews or sustainability considerations.</w:t>
            </w:r>
          </w:p>
        </w:tc>
      </w:tr>
    </w:tbl>
    <w:p w14:paraId="744986E8" w14:textId="77777777" w:rsidR="00FD2EEA" w:rsidRPr="00FD2EEA" w:rsidRDefault="00FD2EEA" w:rsidP="00CB268D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0A1B600" w14:textId="12B4497E" w:rsidR="00CB268D" w:rsidRDefault="00CB268D" w:rsidP="00AA2EBF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Criteria for assessing learning (success criteria</w:t>
      </w:r>
      <w:r w:rsidR="00E23590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 rubric below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)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2D6120CE" w14:textId="77777777" w:rsidR="003B2C22" w:rsidRPr="00D530F1" w:rsidRDefault="003B2C22" w:rsidP="00AA2EBF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7C22D852" w14:textId="16212342" w:rsidR="00CB268D" w:rsidRDefault="00CB268D" w:rsidP="00AA2EBF">
      <w:pPr>
        <w:pStyle w:val="NoSpacing"/>
        <w:spacing w:before="10" w:after="10" w:line="276" w:lineRule="auto"/>
        <w:rPr>
          <w:rFonts w:cs="Arial"/>
        </w:rPr>
      </w:pPr>
      <w:r w:rsidRPr="00D530F1">
        <w:rPr>
          <w:rFonts w:ascii="Arial" w:hAnsi="Arial" w:cs="Arial"/>
        </w:rPr>
        <w:t xml:space="preserve">In </w:t>
      </w:r>
      <w:r w:rsidR="00035302">
        <w:rPr>
          <w:rFonts w:ascii="Arial" w:hAnsi="Arial" w:cs="Arial"/>
        </w:rPr>
        <w:t>this task, students are to</w:t>
      </w:r>
      <w:r w:rsidRPr="00D530F1">
        <w:rPr>
          <w:rFonts w:ascii="Arial" w:hAnsi="Arial" w:cs="Arial"/>
        </w:rPr>
        <w:t>:</w:t>
      </w:r>
    </w:p>
    <w:p w14:paraId="4FB7D695" w14:textId="77777777" w:rsidR="007B3E4A" w:rsidRDefault="007A7F18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 w:rsidRPr="008D1A16">
        <w:rPr>
          <w:rFonts w:cs="Arial"/>
          <w:b/>
          <w:bCs/>
          <w:sz w:val="22"/>
        </w:rPr>
        <w:t>Design the criteria</w:t>
      </w:r>
      <w:r w:rsidRPr="00D45148">
        <w:rPr>
          <w:rFonts w:cs="Arial"/>
          <w:sz w:val="22"/>
        </w:rPr>
        <w:t xml:space="preserve"> that will guide the development of their meal plan</w:t>
      </w:r>
      <w:r>
        <w:rPr>
          <w:rFonts w:cs="Arial"/>
          <w:sz w:val="22"/>
        </w:rPr>
        <w:t>.</w:t>
      </w:r>
      <w:r w:rsidR="007B3E4A">
        <w:rPr>
          <w:rFonts w:cs="Arial"/>
          <w:sz w:val="22"/>
        </w:rPr>
        <w:t xml:space="preserve"> </w:t>
      </w:r>
      <w:r w:rsidR="007B3E4A">
        <w:rPr>
          <w:rFonts w:eastAsia="Calibri" w:cs="Arial"/>
          <w:kern w:val="0"/>
          <w:sz w:val="22"/>
          <w14:ligatures w14:val="none"/>
        </w:rPr>
        <w:t>The design criteria must include:</w:t>
      </w:r>
    </w:p>
    <w:p w14:paraId="5AAFF4E2" w14:textId="1354EA56" w:rsidR="007B3E4A" w:rsidRDefault="007B3E4A" w:rsidP="007B3E4A">
      <w:pPr>
        <w:pStyle w:val="ListParagraph"/>
        <w:numPr>
          <w:ilvl w:val="1"/>
          <w:numId w:val="14"/>
        </w:numPr>
        <w:spacing w:after="0" w:line="240" w:lineRule="auto"/>
        <w:ind w:left="1134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reference to the Australian Guide to Healthy Eating (AGHE), including daily recommended serves</w:t>
      </w:r>
    </w:p>
    <w:p w14:paraId="511B92C1" w14:textId="36FD0110" w:rsidR="00BF6DE3" w:rsidRPr="007B3E4A" w:rsidRDefault="007B3E4A" w:rsidP="007B3E4A">
      <w:pPr>
        <w:pStyle w:val="ListParagraph"/>
        <w:numPr>
          <w:ilvl w:val="1"/>
          <w:numId w:val="14"/>
        </w:numPr>
        <w:spacing w:after="0" w:line="240" w:lineRule="auto"/>
        <w:ind w:left="1134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breakfast, lunch, dinner and snacks</w:t>
      </w:r>
      <w:r w:rsidR="006102B3">
        <w:rPr>
          <w:rFonts w:eastAsia="Calibri" w:cs="Arial"/>
          <w:kern w:val="0"/>
          <w:sz w:val="22"/>
          <w14:ligatures w14:val="none"/>
        </w:rPr>
        <w:t>.</w:t>
      </w:r>
    </w:p>
    <w:p w14:paraId="40BB7375" w14:textId="38A57C4A" w:rsidR="001442B8" w:rsidRPr="00F1073F" w:rsidRDefault="00061A59" w:rsidP="00DE07DD">
      <w:pPr>
        <w:pStyle w:val="ListParagraph"/>
        <w:numPr>
          <w:ilvl w:val="0"/>
          <w:numId w:val="14"/>
        </w:numPr>
        <w:ind w:left="567" w:hanging="567"/>
        <w:rPr>
          <w:rFonts w:cs="Arial"/>
          <w:sz w:val="22"/>
        </w:rPr>
      </w:pPr>
      <w:r>
        <w:rPr>
          <w:rFonts w:cs="Arial"/>
          <w:sz w:val="22"/>
        </w:rPr>
        <w:t>Design</w:t>
      </w:r>
      <w:r w:rsidR="001442B8" w:rsidRPr="00F1073F">
        <w:rPr>
          <w:rFonts w:cs="Arial"/>
          <w:sz w:val="22"/>
        </w:rPr>
        <w:t xml:space="preserve"> a daily meal plan</w:t>
      </w:r>
      <w:r w:rsidR="000766B3" w:rsidRPr="00F1073F">
        <w:rPr>
          <w:rFonts w:cs="Arial"/>
          <w:sz w:val="22"/>
        </w:rPr>
        <w:t xml:space="preserve"> that aligns with the </w:t>
      </w:r>
      <w:r w:rsidR="000766B3" w:rsidRPr="00F1073F">
        <w:rPr>
          <w:rFonts w:cs="Arial"/>
          <w:b/>
          <w:bCs/>
          <w:sz w:val="22"/>
        </w:rPr>
        <w:t>design criteria</w:t>
      </w:r>
      <w:r w:rsidR="00F1073F" w:rsidRPr="00F1073F">
        <w:rPr>
          <w:rFonts w:cs="Arial"/>
          <w:sz w:val="22"/>
        </w:rPr>
        <w:t xml:space="preserve">, including </w:t>
      </w:r>
      <w:r w:rsidR="00D468DC" w:rsidRPr="00F1073F">
        <w:rPr>
          <w:rFonts w:cs="Arial"/>
          <w:sz w:val="22"/>
        </w:rPr>
        <w:t xml:space="preserve">a technical description of the key features (through </w:t>
      </w:r>
      <w:r w:rsidR="00DE07DD" w:rsidRPr="00F1073F">
        <w:rPr>
          <w:rFonts w:cs="Arial"/>
          <w:sz w:val="22"/>
        </w:rPr>
        <w:t>labels/annotations)</w:t>
      </w:r>
      <w:r w:rsidR="006102B3">
        <w:rPr>
          <w:rFonts w:cs="Arial"/>
          <w:sz w:val="22"/>
        </w:rPr>
        <w:t>.</w:t>
      </w:r>
    </w:p>
    <w:p w14:paraId="64742B15" w14:textId="6838DDAB" w:rsidR="00EE054F" w:rsidRDefault="00EE054F" w:rsidP="00DE07DD">
      <w:pPr>
        <w:pStyle w:val="ListParagraph"/>
        <w:numPr>
          <w:ilvl w:val="0"/>
          <w:numId w:val="14"/>
        </w:numPr>
        <w:ind w:left="567" w:hanging="567"/>
        <w:rPr>
          <w:rFonts w:cs="Arial"/>
          <w:sz w:val="22"/>
        </w:rPr>
      </w:pPr>
      <w:r w:rsidRPr="00D45148">
        <w:rPr>
          <w:rFonts w:cs="Arial"/>
          <w:sz w:val="22"/>
        </w:rPr>
        <w:t>Explain how their meal plan will help promote and maintain health and wellbeing</w:t>
      </w:r>
      <w:r w:rsidR="006102B3">
        <w:rPr>
          <w:rFonts w:cs="Arial"/>
          <w:sz w:val="22"/>
        </w:rPr>
        <w:t>.</w:t>
      </w:r>
    </w:p>
    <w:p w14:paraId="15F7BFEC" w14:textId="0203D8D7" w:rsidR="00CB268D" w:rsidRPr="00D56989" w:rsidRDefault="00C87B6B" w:rsidP="004C12BE">
      <w:pPr>
        <w:pStyle w:val="ListParagraph"/>
        <w:numPr>
          <w:ilvl w:val="0"/>
          <w:numId w:val="14"/>
        </w:numPr>
        <w:ind w:left="567" w:hanging="567"/>
        <w:rPr>
          <w:rFonts w:cs="Arial"/>
          <w:sz w:val="22"/>
        </w:rPr>
      </w:pPr>
      <w:r w:rsidRPr="00D56989">
        <w:rPr>
          <w:rFonts w:cs="Arial"/>
          <w:sz w:val="22"/>
        </w:rPr>
        <w:t xml:space="preserve">Provide an assessment of </w:t>
      </w:r>
      <w:r w:rsidR="00942C74" w:rsidRPr="00D56989">
        <w:rPr>
          <w:rFonts w:cs="Arial"/>
          <w:sz w:val="22"/>
        </w:rPr>
        <w:t xml:space="preserve">how the </w:t>
      </w:r>
      <w:r w:rsidRPr="00D56989">
        <w:rPr>
          <w:rFonts w:cs="Arial"/>
          <w:sz w:val="22"/>
        </w:rPr>
        <w:t xml:space="preserve">meal plan </w:t>
      </w:r>
      <w:r w:rsidR="00942C74" w:rsidRPr="00D56989">
        <w:rPr>
          <w:rFonts w:cs="Arial"/>
          <w:sz w:val="22"/>
        </w:rPr>
        <w:t>meets</w:t>
      </w:r>
      <w:r w:rsidRPr="00D56989">
        <w:rPr>
          <w:rFonts w:cs="Arial"/>
          <w:sz w:val="22"/>
        </w:rPr>
        <w:t xml:space="preserve"> the</w:t>
      </w:r>
      <w:r w:rsidR="00A83F6F" w:rsidRPr="00D56989">
        <w:rPr>
          <w:rFonts w:cs="Arial"/>
          <w:sz w:val="22"/>
        </w:rPr>
        <w:t xml:space="preserve"> design</w:t>
      </w:r>
      <w:r w:rsidRPr="00D56989">
        <w:rPr>
          <w:rFonts w:cs="Arial"/>
          <w:sz w:val="22"/>
        </w:rPr>
        <w:t xml:space="preserve"> criteria [for example the text could be annotated against the criteria</w:t>
      </w:r>
      <w:r w:rsidR="002375D7" w:rsidRPr="00D56989">
        <w:rPr>
          <w:rFonts w:cs="Arial"/>
          <w:sz w:val="22"/>
        </w:rPr>
        <w:t xml:space="preserve"> or a summary given</w:t>
      </w:r>
      <w:r w:rsidRPr="00D56989">
        <w:rPr>
          <w:rFonts w:cs="Arial"/>
          <w:sz w:val="22"/>
        </w:rPr>
        <w:t>]</w:t>
      </w:r>
    </w:p>
    <w:p w14:paraId="64EE808E" w14:textId="77777777" w:rsidR="00495723" w:rsidRDefault="00495723" w:rsidP="000D5235">
      <w:pPr>
        <w:spacing w:after="0" w:line="240" w:lineRule="auto"/>
        <w:rPr>
          <w:rFonts w:cs="Arial"/>
          <w:sz w:val="22"/>
        </w:rPr>
      </w:pPr>
    </w:p>
    <w:p w14:paraId="19618F1A" w14:textId="77777777" w:rsidR="00495723" w:rsidRDefault="00495723" w:rsidP="000D5235">
      <w:pPr>
        <w:spacing w:after="0" w:line="240" w:lineRule="auto"/>
        <w:rPr>
          <w:rFonts w:cs="Arial"/>
          <w:sz w:val="22"/>
        </w:rPr>
      </w:pPr>
    </w:p>
    <w:p w14:paraId="031E0C51" w14:textId="2B3515DD" w:rsidR="00495723" w:rsidRDefault="00495723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495723">
          <w:headerReference w:type="default" r:id="rId27"/>
          <w:footerReference w:type="even" r:id="rId28"/>
          <w:footerReference w:type="default" r:id="rId2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70F03B" w14:textId="3727EC73" w:rsidR="000D5235" w:rsidRPr="00DF68BC" w:rsidRDefault="000D5235" w:rsidP="00AD2EED">
      <w:pPr>
        <w:pStyle w:val="Heading1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bookmarkStart w:id="10" w:name="_Toc211359909"/>
      <w:r w:rsidRPr="00597474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597474" w:rsidRPr="008F6505" w14:paraId="0AA2EED4" w14:textId="77777777" w:rsidTr="00F6394C">
        <w:tc>
          <w:tcPr>
            <w:tcW w:w="2376" w:type="dxa"/>
            <w:vMerge w:val="restart"/>
          </w:tcPr>
          <w:p w14:paraId="30BC7C1D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49F228CB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6A13DFCA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177D45BE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3BE93914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7D3F90CC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597474" w:rsidRPr="008F6505" w14:paraId="176F4CCF" w14:textId="77777777" w:rsidTr="00F6394C">
        <w:tc>
          <w:tcPr>
            <w:tcW w:w="2376" w:type="dxa"/>
            <w:vMerge/>
          </w:tcPr>
          <w:p w14:paraId="27B0F34A" w14:textId="77777777" w:rsidR="00597474" w:rsidRPr="008F6505" w:rsidRDefault="00597474" w:rsidP="00F6394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A72212B" w14:textId="77777777" w:rsidR="00597474" w:rsidRPr="008F6505" w:rsidRDefault="00597474" w:rsidP="00F6394C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5A6B2A" w:rsidRPr="008F6505" w14:paraId="4A548722" w14:textId="77777777" w:rsidTr="00F6394C">
        <w:tc>
          <w:tcPr>
            <w:tcW w:w="2376" w:type="dxa"/>
          </w:tcPr>
          <w:p w14:paraId="5F8FB52E" w14:textId="6B693E43" w:rsidR="005A6B2A" w:rsidRPr="008F6505" w:rsidRDefault="005A6B2A" w:rsidP="005A6B2A">
            <w:pPr>
              <w:rPr>
                <w:rFonts w:cs="Arial"/>
                <w:sz w:val="20"/>
                <w:szCs w:val="20"/>
              </w:rPr>
            </w:pPr>
            <w:r w:rsidRPr="008F6505">
              <w:rPr>
                <w:rFonts w:cs="Arial"/>
                <w:sz w:val="20"/>
                <w:szCs w:val="20"/>
              </w:rPr>
              <w:t>Design criteria (AS 1 and 3)</w:t>
            </w:r>
          </w:p>
        </w:tc>
        <w:tc>
          <w:tcPr>
            <w:tcW w:w="2314" w:type="dxa"/>
          </w:tcPr>
          <w:p w14:paraId="272697E7" w14:textId="0BFB4664" w:rsidR="00AB41DF" w:rsidRPr="008F6505" w:rsidRDefault="00AB41DF" w:rsidP="005A6B2A">
            <w:pPr>
              <w:rPr>
                <w:rFonts w:cs="Arial"/>
                <w:sz w:val="20"/>
                <w:szCs w:val="20"/>
              </w:rPr>
            </w:pPr>
            <w:r w:rsidRPr="008F6505">
              <w:rPr>
                <w:rFonts w:cs="Arial"/>
                <w:sz w:val="20"/>
                <w:szCs w:val="20"/>
              </w:rPr>
              <w:t xml:space="preserve">Develops design criteria that </w:t>
            </w:r>
            <w:r w:rsidRPr="001511EE">
              <w:rPr>
                <w:rFonts w:cs="Arial"/>
                <w:b/>
                <w:bCs/>
                <w:sz w:val="20"/>
                <w:szCs w:val="20"/>
              </w:rPr>
              <w:t>lacks most elements in ‘Satisfactory’</w:t>
            </w:r>
          </w:p>
        </w:tc>
        <w:tc>
          <w:tcPr>
            <w:tcW w:w="2314" w:type="dxa"/>
          </w:tcPr>
          <w:p w14:paraId="6D36CCC4" w14:textId="77777777" w:rsidR="00FF6991" w:rsidRPr="008F6505" w:rsidRDefault="00FF6991" w:rsidP="00FF6991">
            <w:pPr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Develops design criteria that includes:</w:t>
            </w:r>
          </w:p>
          <w:p w14:paraId="6A5A6F01" w14:textId="77777777" w:rsidR="00FF6991" w:rsidRPr="008F6505" w:rsidRDefault="00FF6991" w:rsidP="00FF6991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B, L, D, snacks</w:t>
            </w:r>
          </w:p>
          <w:p w14:paraId="2A615BE5" w14:textId="312B5083" w:rsidR="00FF6991" w:rsidRPr="008F6505" w:rsidRDefault="00FF6991" w:rsidP="00FF6991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the AGHE serves</w:t>
            </w:r>
          </w:p>
          <w:p w14:paraId="740F348F" w14:textId="77777777" w:rsidR="00FF6991" w:rsidRPr="008F6505" w:rsidRDefault="00FF6991" w:rsidP="00FF6991">
            <w:pPr>
              <w:rPr>
                <w:sz w:val="20"/>
                <w:szCs w:val="20"/>
                <w:lang w:val="en-AU"/>
              </w:rPr>
            </w:pPr>
          </w:p>
          <w:p w14:paraId="0E9E4BDE" w14:textId="06604006" w:rsidR="005A6B2A" w:rsidRPr="001511EE" w:rsidRDefault="00FF6991" w:rsidP="00FF699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511EE">
              <w:rPr>
                <w:b/>
                <w:bCs/>
                <w:sz w:val="20"/>
                <w:szCs w:val="20"/>
                <w:lang w:val="en-AU"/>
              </w:rPr>
              <w:t>however, some detail is missing</w:t>
            </w:r>
          </w:p>
        </w:tc>
        <w:tc>
          <w:tcPr>
            <w:tcW w:w="2315" w:type="dxa"/>
          </w:tcPr>
          <w:p w14:paraId="5FCEFABF" w14:textId="77777777" w:rsidR="005A6B2A" w:rsidRPr="008F6505" w:rsidRDefault="005A6B2A" w:rsidP="005A6B2A">
            <w:pPr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Develops design criteria that includes:</w:t>
            </w:r>
          </w:p>
          <w:p w14:paraId="14C557E4" w14:textId="77777777" w:rsidR="00140F00" w:rsidRPr="008F6505" w:rsidRDefault="005A6B2A" w:rsidP="005A6B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B, L, D, snacks</w:t>
            </w:r>
          </w:p>
          <w:p w14:paraId="69D13A0B" w14:textId="1DFF2987" w:rsidR="005A6B2A" w:rsidRPr="008F6505" w:rsidRDefault="005A6B2A" w:rsidP="005A6B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the AGHE serves</w:t>
            </w:r>
          </w:p>
        </w:tc>
        <w:tc>
          <w:tcPr>
            <w:tcW w:w="2314" w:type="dxa"/>
          </w:tcPr>
          <w:p w14:paraId="28CAE0F0" w14:textId="77777777" w:rsidR="00702C96" w:rsidRPr="008F6505" w:rsidRDefault="00702C96" w:rsidP="00702C96">
            <w:pPr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Develops design criteria that includes:</w:t>
            </w:r>
          </w:p>
          <w:p w14:paraId="0A2432C1" w14:textId="77777777" w:rsidR="00702C96" w:rsidRPr="008F6505" w:rsidRDefault="00702C96" w:rsidP="00702C9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B, L, D, snacks</w:t>
            </w:r>
          </w:p>
          <w:p w14:paraId="70F62F06" w14:textId="2622889C" w:rsidR="00702C96" w:rsidRPr="008F6505" w:rsidRDefault="00702C96" w:rsidP="00702C9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the AGHE (serves</w:t>
            </w:r>
            <w:r w:rsidR="00957652" w:rsidRPr="008F6505">
              <w:rPr>
                <w:sz w:val="20"/>
                <w:szCs w:val="20"/>
                <w:lang w:val="en-AU"/>
              </w:rPr>
              <w:t>/</w:t>
            </w:r>
            <w:r w:rsidRPr="008F6505">
              <w:rPr>
                <w:sz w:val="20"/>
                <w:szCs w:val="20"/>
                <w:lang w:val="en-AU"/>
              </w:rPr>
              <w:t xml:space="preserve"> serve sizes)</w:t>
            </w:r>
          </w:p>
          <w:p w14:paraId="1AACB341" w14:textId="03F534C5" w:rsidR="005A6B2A" w:rsidRPr="008F682C" w:rsidRDefault="00702C96" w:rsidP="00702C9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b/>
                <w:bCs/>
                <w:sz w:val="20"/>
                <w:szCs w:val="20"/>
                <w:lang w:val="en-AU"/>
              </w:rPr>
            </w:pPr>
            <w:r w:rsidRPr="008F682C">
              <w:rPr>
                <w:b/>
                <w:bCs/>
                <w:sz w:val="20"/>
                <w:szCs w:val="20"/>
                <w:lang w:val="en-AU"/>
              </w:rPr>
              <w:t>1-2 other design components</w:t>
            </w:r>
          </w:p>
        </w:tc>
        <w:tc>
          <w:tcPr>
            <w:tcW w:w="2315" w:type="dxa"/>
          </w:tcPr>
          <w:p w14:paraId="3487EF33" w14:textId="77777777" w:rsidR="00810D9D" w:rsidRPr="008F6505" w:rsidRDefault="00810D9D" w:rsidP="00810D9D">
            <w:pPr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Develops design criteria that includes:</w:t>
            </w:r>
          </w:p>
          <w:p w14:paraId="5DF03A5D" w14:textId="77777777" w:rsidR="00810D9D" w:rsidRPr="008F6505" w:rsidRDefault="00810D9D" w:rsidP="00810D9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B, L, D, snacks</w:t>
            </w:r>
          </w:p>
          <w:p w14:paraId="44EA3AFB" w14:textId="3F2B101B" w:rsidR="00810D9D" w:rsidRPr="008F6505" w:rsidRDefault="00810D9D" w:rsidP="00810D9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 w:val="20"/>
                <w:szCs w:val="20"/>
                <w:lang w:val="en-AU"/>
              </w:rPr>
            </w:pPr>
            <w:r w:rsidRPr="008F6505">
              <w:rPr>
                <w:sz w:val="20"/>
                <w:szCs w:val="20"/>
                <w:lang w:val="en-AU"/>
              </w:rPr>
              <w:t>Reference to the AGHE (serves</w:t>
            </w:r>
            <w:r w:rsidR="00957652" w:rsidRPr="008F6505">
              <w:rPr>
                <w:sz w:val="20"/>
                <w:szCs w:val="20"/>
                <w:lang w:val="en-AU"/>
              </w:rPr>
              <w:t>/</w:t>
            </w:r>
            <w:r w:rsidRPr="008F6505">
              <w:rPr>
                <w:sz w:val="20"/>
                <w:szCs w:val="20"/>
                <w:lang w:val="en-AU"/>
              </w:rPr>
              <w:t xml:space="preserve"> serve sizes)</w:t>
            </w:r>
          </w:p>
          <w:p w14:paraId="6E6596BB" w14:textId="4AE817EA" w:rsidR="005A6B2A" w:rsidRPr="008F682C" w:rsidRDefault="00810D9D" w:rsidP="00810D9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b/>
                <w:bCs/>
                <w:sz w:val="20"/>
                <w:szCs w:val="20"/>
                <w:lang w:val="en-AU"/>
              </w:rPr>
            </w:pPr>
            <w:r w:rsidRPr="008F682C">
              <w:rPr>
                <w:b/>
                <w:bCs/>
                <w:sz w:val="20"/>
                <w:szCs w:val="20"/>
                <w:lang w:val="en-AU"/>
              </w:rPr>
              <w:t>3-4 other design components</w:t>
            </w:r>
          </w:p>
        </w:tc>
      </w:tr>
      <w:tr w:rsidR="005A6B2A" w:rsidRPr="008F6505" w14:paraId="6F590B14" w14:textId="77777777" w:rsidTr="00F6394C">
        <w:tc>
          <w:tcPr>
            <w:tcW w:w="2376" w:type="dxa"/>
          </w:tcPr>
          <w:p w14:paraId="23E2610A" w14:textId="3B3488D3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>Meal plan design (AS1 and 2)</w:t>
            </w:r>
          </w:p>
        </w:tc>
        <w:tc>
          <w:tcPr>
            <w:tcW w:w="2314" w:type="dxa"/>
          </w:tcPr>
          <w:p w14:paraId="3EB18D2E" w14:textId="06A10127" w:rsidR="005A6B2A" w:rsidRPr="008F6505" w:rsidRDefault="00CB37DB" w:rsidP="005A6B2A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m</w:t>
            </w:r>
            <w:r w:rsidR="005A6B2A"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ost elements are missing</w:t>
            </w:r>
            <w:r w:rsidR="005A6B2A" w:rsidRPr="008F6505">
              <w:rPr>
                <w:rFonts w:cs="Arial"/>
                <w:sz w:val="20"/>
                <w:szCs w:val="20"/>
                <w:lang w:val="en-AU"/>
              </w:rPr>
              <w:t xml:space="preserve"> from the representation of their </w:t>
            </w:r>
            <w:r w:rsidR="0089037A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</w:p>
        </w:tc>
        <w:tc>
          <w:tcPr>
            <w:tcW w:w="2314" w:type="dxa"/>
          </w:tcPr>
          <w:p w14:paraId="3C8201AA" w14:textId="79FCCFC2" w:rsidR="005A6B2A" w:rsidRPr="008F6505" w:rsidRDefault="008F6505" w:rsidP="005A6B2A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and outcome where </w:t>
            </w: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s</w:t>
            </w:r>
            <w:r w:rsidR="005A6B2A"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ome elements are missing</w:t>
            </w:r>
            <w:r w:rsidR="005A6B2A" w:rsidRPr="008F6505">
              <w:rPr>
                <w:rFonts w:cs="Arial"/>
                <w:sz w:val="20"/>
                <w:szCs w:val="20"/>
                <w:lang w:val="en-AU"/>
              </w:rPr>
              <w:t xml:space="preserve"> from the representation of their </w:t>
            </w:r>
            <w:r w:rsidR="009E6B8A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</w:p>
          <w:p w14:paraId="6286BC6F" w14:textId="77777777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65F7DAD2" w14:textId="3E4EFDB0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Not all foods align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with the AGHE </w:t>
            </w:r>
          </w:p>
        </w:tc>
        <w:tc>
          <w:tcPr>
            <w:tcW w:w="2315" w:type="dxa"/>
          </w:tcPr>
          <w:p w14:paraId="709284BA" w14:textId="150AF4D0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Represents their </w:t>
            </w:r>
            <w:r w:rsidR="003B299F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, through including the following:</w:t>
            </w:r>
          </w:p>
          <w:p w14:paraId="3FFAB6A0" w14:textId="3AB36B4F" w:rsidR="005A6B2A" w:rsidRPr="008F6505" w:rsidRDefault="005A6B2A" w:rsidP="005A6B2A">
            <w:pPr>
              <w:pStyle w:val="ListParagraph"/>
              <w:numPr>
                <w:ilvl w:val="1"/>
                <w:numId w:val="15"/>
              </w:numPr>
              <w:ind w:left="449" w:hanging="425"/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the required </w:t>
            </w:r>
            <w:r w:rsidR="003B299F" w:rsidRPr="008F6505">
              <w:rPr>
                <w:rFonts w:cs="Arial"/>
                <w:sz w:val="20"/>
                <w:szCs w:val="20"/>
                <w:lang w:val="en-AU"/>
              </w:rPr>
              <w:t>meals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(</w:t>
            </w:r>
            <w:r w:rsidR="003B299F" w:rsidRPr="008F6505">
              <w:rPr>
                <w:rFonts w:cs="Arial"/>
                <w:sz w:val="20"/>
                <w:szCs w:val="20"/>
                <w:lang w:val="en-AU"/>
              </w:rPr>
              <w:t>B, L, D, snacks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  <w:p w14:paraId="103CF710" w14:textId="77777777" w:rsidR="005A6B2A" w:rsidRPr="008F6505" w:rsidRDefault="005A6B2A" w:rsidP="005A6B2A">
            <w:pPr>
              <w:pStyle w:val="ListParagraph"/>
              <w:numPr>
                <w:ilvl w:val="1"/>
                <w:numId w:val="15"/>
              </w:numPr>
              <w:ind w:left="449" w:hanging="425"/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mostly clear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drawing and labelling</w:t>
            </w:r>
          </w:p>
          <w:p w14:paraId="0DDED99D" w14:textId="77777777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394F0360" w14:textId="1345F639" w:rsidR="005A6B2A" w:rsidRPr="008F6505" w:rsidRDefault="00F12D14" w:rsidP="00CA0EF9">
            <w:pPr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Foods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mostly align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with the AGHE</w:t>
            </w:r>
            <w:r w:rsidR="00D64FF0" w:rsidRPr="008F6505">
              <w:rPr>
                <w:rFonts w:cs="Arial"/>
                <w:sz w:val="20"/>
                <w:szCs w:val="20"/>
                <w:lang w:val="en-AU"/>
              </w:rPr>
              <w:t xml:space="preserve"> (other </w:t>
            </w:r>
            <w:r w:rsidR="00FE7A4D" w:rsidRPr="008F6505">
              <w:rPr>
                <w:rFonts w:cs="Arial"/>
                <w:sz w:val="20"/>
                <w:szCs w:val="20"/>
                <w:lang w:val="en-AU"/>
              </w:rPr>
              <w:t xml:space="preserve">more nutritious </w:t>
            </w:r>
            <w:r w:rsidR="00D64FF0" w:rsidRPr="008F6505">
              <w:rPr>
                <w:rFonts w:cs="Arial"/>
                <w:sz w:val="20"/>
                <w:szCs w:val="20"/>
                <w:lang w:val="en-AU"/>
              </w:rPr>
              <w:t>options may be available e.g. wholemeal/wholegrain bread</w:t>
            </w:r>
            <w:r w:rsidR="00697164" w:rsidRPr="008F6505">
              <w:rPr>
                <w:rFonts w:cs="Arial"/>
                <w:sz w:val="20"/>
                <w:szCs w:val="20"/>
                <w:lang w:val="en-AU"/>
              </w:rPr>
              <w:t>, wholegrain cereal</w:t>
            </w:r>
            <w:r w:rsidR="005D1CF9"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27413B37" w14:textId="77777777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Represents their lunchbox </w:t>
            </w: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with detail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, through including the following:</w:t>
            </w:r>
          </w:p>
          <w:p w14:paraId="0C896F72" w14:textId="77777777" w:rsidR="005A6B2A" w:rsidRPr="008F6505" w:rsidRDefault="005A6B2A" w:rsidP="005A6B2A">
            <w:pPr>
              <w:pStyle w:val="ListParagraph"/>
              <w:numPr>
                <w:ilvl w:val="1"/>
                <w:numId w:val="15"/>
              </w:numPr>
              <w:ind w:left="449" w:hanging="425"/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>the required items (fruit break, recess, lunch, drink)</w:t>
            </w:r>
          </w:p>
          <w:p w14:paraId="0F852050" w14:textId="77777777" w:rsidR="005A6B2A" w:rsidRPr="008F6505" w:rsidRDefault="005A6B2A" w:rsidP="005A6B2A">
            <w:pPr>
              <w:pStyle w:val="ListParagraph"/>
              <w:numPr>
                <w:ilvl w:val="1"/>
                <w:numId w:val="15"/>
              </w:numPr>
              <w:ind w:left="449" w:hanging="425"/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clear drawing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and labelling</w:t>
            </w:r>
          </w:p>
          <w:p w14:paraId="013563E0" w14:textId="77777777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8452E6F" w14:textId="22724E33" w:rsidR="005A6B2A" w:rsidRPr="008F6505" w:rsidRDefault="00AC170B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Foods align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with the AGHE</w:t>
            </w:r>
          </w:p>
        </w:tc>
        <w:tc>
          <w:tcPr>
            <w:tcW w:w="2315" w:type="dxa"/>
          </w:tcPr>
          <w:p w14:paraId="11136305" w14:textId="77777777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Succinctly represents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their lunchbox, through including the following:</w:t>
            </w:r>
          </w:p>
          <w:p w14:paraId="2FCA7E39" w14:textId="77777777" w:rsidR="005A6B2A" w:rsidRPr="008F6505" w:rsidRDefault="005A6B2A" w:rsidP="005A6B2A">
            <w:pPr>
              <w:pStyle w:val="ListParagraph"/>
              <w:numPr>
                <w:ilvl w:val="1"/>
                <w:numId w:val="15"/>
              </w:numPr>
              <w:ind w:left="449" w:hanging="425"/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>the required items (fruit break, recess, lunch, drink)</w:t>
            </w:r>
          </w:p>
          <w:p w14:paraId="06592E85" w14:textId="77777777" w:rsidR="005A6B2A" w:rsidRPr="008F6505" w:rsidRDefault="005A6B2A" w:rsidP="005A6B2A">
            <w:pPr>
              <w:pStyle w:val="ListParagraph"/>
              <w:numPr>
                <w:ilvl w:val="1"/>
                <w:numId w:val="15"/>
              </w:numPr>
              <w:ind w:left="449" w:hanging="425"/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very clear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drawing and labelling</w:t>
            </w:r>
          </w:p>
          <w:p w14:paraId="265A67AE" w14:textId="77777777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5483CFF" w14:textId="32ABF3E1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Foods align with the AGHE</w:t>
            </w:r>
            <w:r w:rsidR="005D1CF9"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, with </w:t>
            </w:r>
            <w:r w:rsidR="000B7649"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careful selection of the </w:t>
            </w:r>
            <w:r w:rsidR="005D1CF9" w:rsidRPr="00914E65">
              <w:rPr>
                <w:rFonts w:cs="Arial"/>
                <w:b/>
                <w:bCs/>
                <w:sz w:val="20"/>
                <w:szCs w:val="20"/>
                <w:lang w:val="en-AU"/>
              </w:rPr>
              <w:t>types of foods</w:t>
            </w:r>
            <w:r w:rsidR="005D1CF9" w:rsidRPr="008F6505">
              <w:rPr>
                <w:rFonts w:cs="Arial"/>
                <w:sz w:val="20"/>
                <w:szCs w:val="20"/>
                <w:lang w:val="en-AU"/>
              </w:rPr>
              <w:t xml:space="preserve"> e.g.</w:t>
            </w:r>
            <w:r w:rsidR="00697164" w:rsidRPr="008F6505">
              <w:rPr>
                <w:rFonts w:cs="Arial"/>
                <w:sz w:val="20"/>
                <w:szCs w:val="20"/>
                <w:lang w:val="en-AU"/>
              </w:rPr>
              <w:t xml:space="preserve"> wholemeal/ wholegrain bread, wholegrain cereal</w:t>
            </w:r>
          </w:p>
        </w:tc>
      </w:tr>
      <w:tr w:rsidR="005A6B2A" w:rsidRPr="008F6505" w14:paraId="52D512B8" w14:textId="77777777" w:rsidTr="00F6394C">
        <w:tc>
          <w:tcPr>
            <w:tcW w:w="2376" w:type="dxa"/>
          </w:tcPr>
          <w:p w14:paraId="460AF5A0" w14:textId="31A904A3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>How meal plan supports health and wellbeing (AS1)</w:t>
            </w:r>
          </w:p>
        </w:tc>
        <w:tc>
          <w:tcPr>
            <w:tcW w:w="2314" w:type="dxa"/>
          </w:tcPr>
          <w:p w14:paraId="2D7DE29A" w14:textId="2C0050CC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661922">
              <w:rPr>
                <w:rFonts w:cs="Arial"/>
                <w:b/>
                <w:bCs/>
                <w:sz w:val="20"/>
                <w:szCs w:val="20"/>
                <w:lang w:val="en-AU"/>
              </w:rPr>
              <w:t>Cannot identify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how their </w:t>
            </w:r>
            <w:r w:rsidR="005272D0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supports health and wellbeing</w:t>
            </w:r>
          </w:p>
        </w:tc>
        <w:tc>
          <w:tcPr>
            <w:tcW w:w="2314" w:type="dxa"/>
          </w:tcPr>
          <w:p w14:paraId="516B01DD" w14:textId="699ADC79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minimal explanation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of how their </w:t>
            </w:r>
            <w:r w:rsidR="005272D0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will help support health and wellbeing (e.g. </w:t>
            </w:r>
            <w:r w:rsidRPr="00661922">
              <w:rPr>
                <w:rFonts w:cs="Arial"/>
                <w:b/>
                <w:bCs/>
                <w:sz w:val="20"/>
                <w:szCs w:val="20"/>
                <w:lang w:val="en-AU"/>
              </w:rPr>
              <w:t>1 example or examples are not clear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113365E9" w14:textId="64A1EB05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some explanation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of how their </w:t>
            </w:r>
            <w:r w:rsidR="005272D0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will help support health and wellbeing (e.g. 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2 examples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7BD96153" w14:textId="4A1A1558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clear explanation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of how their </w:t>
            </w:r>
            <w:r w:rsidR="005272D0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will help support health and wellbeing (e.g. </w:t>
            </w:r>
            <w:r w:rsidR="00531E88"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3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examples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5D77AA82" w14:textId="584FED35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detailed explanation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of how their </w:t>
            </w:r>
            <w:r w:rsidR="005272D0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will help support health and wellbeing (e.g. </w:t>
            </w:r>
            <w:r w:rsidR="00531E88"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>4+</w:t>
            </w:r>
            <w:r w:rsidRPr="00193F52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examples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  <w:tr w:rsidR="005A6B2A" w:rsidRPr="008F6505" w14:paraId="15C56D06" w14:textId="77777777" w:rsidTr="00F6394C">
        <w:tc>
          <w:tcPr>
            <w:tcW w:w="2376" w:type="dxa"/>
          </w:tcPr>
          <w:p w14:paraId="533C0059" w14:textId="6EA1C562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lastRenderedPageBreak/>
              <w:t>Design criteria evaluation (AS3)</w:t>
            </w:r>
          </w:p>
        </w:tc>
        <w:tc>
          <w:tcPr>
            <w:tcW w:w="2314" w:type="dxa"/>
          </w:tcPr>
          <w:p w14:paraId="3FE63890" w14:textId="6BC7D120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>Cannot identify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how their </w:t>
            </w:r>
            <w:r w:rsidR="00BF5BC3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82B11" w:rsidRPr="008F6505">
              <w:rPr>
                <w:rFonts w:cs="Arial"/>
                <w:sz w:val="20"/>
                <w:szCs w:val="20"/>
                <w:lang w:val="en-AU"/>
              </w:rPr>
              <w:t>meets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the design criteria</w:t>
            </w:r>
          </w:p>
        </w:tc>
        <w:tc>
          <w:tcPr>
            <w:tcW w:w="2314" w:type="dxa"/>
          </w:tcPr>
          <w:p w14:paraId="7E14CB2B" w14:textId="3CE7AA75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>minimal detail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on how their </w:t>
            </w:r>
            <w:r w:rsidR="00BF5BC3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82B11" w:rsidRPr="008F6505">
              <w:rPr>
                <w:rFonts w:cs="Arial"/>
                <w:sz w:val="20"/>
                <w:szCs w:val="20"/>
                <w:lang w:val="en-AU"/>
              </w:rPr>
              <w:t>meets the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design criteria </w:t>
            </w:r>
          </w:p>
        </w:tc>
        <w:tc>
          <w:tcPr>
            <w:tcW w:w="2315" w:type="dxa"/>
          </w:tcPr>
          <w:p w14:paraId="7EC32F2C" w14:textId="356679A9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661922">
              <w:rPr>
                <w:rFonts w:cs="Arial"/>
                <w:b/>
                <w:bCs/>
                <w:sz w:val="20"/>
                <w:szCs w:val="20"/>
                <w:lang w:val="en-AU"/>
              </w:rPr>
              <w:t>a brief overview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of how their </w:t>
            </w:r>
            <w:r w:rsidR="00C534F9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D1BDE" w:rsidRPr="008F6505">
              <w:rPr>
                <w:rFonts w:cs="Arial"/>
                <w:sz w:val="20"/>
                <w:szCs w:val="20"/>
                <w:lang w:val="en-AU"/>
              </w:rPr>
              <w:t xml:space="preserve">meets 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the design criteria (e.g. </w:t>
            </w: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>basic detail and/or annotations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20F5A33F" w14:textId="12C4951F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clear overview 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of how their </w:t>
            </w:r>
            <w:r w:rsidR="006D4D25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D1BDE" w:rsidRPr="008F6505">
              <w:rPr>
                <w:rFonts w:cs="Arial"/>
                <w:sz w:val="20"/>
                <w:szCs w:val="20"/>
                <w:lang w:val="en-AU"/>
              </w:rPr>
              <w:t>meets the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design criteria (e.g. </w:t>
            </w:r>
            <w:r w:rsidR="00691C01" w:rsidRPr="00691C01">
              <w:rPr>
                <w:rFonts w:cs="Arial"/>
                <w:b/>
                <w:bCs/>
                <w:sz w:val="20"/>
                <w:szCs w:val="20"/>
                <w:lang w:val="en-AU"/>
              </w:rPr>
              <w:t>detailed</w:t>
            </w:r>
            <w:r w:rsidR="00691C01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>annotations addressing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each of the design criteria)</w:t>
            </w:r>
          </w:p>
        </w:tc>
        <w:tc>
          <w:tcPr>
            <w:tcW w:w="2315" w:type="dxa"/>
          </w:tcPr>
          <w:p w14:paraId="0A846FE5" w14:textId="6A80696A" w:rsidR="005A6B2A" w:rsidRPr="008F6505" w:rsidRDefault="005A6B2A" w:rsidP="005A6B2A">
            <w:pPr>
              <w:rPr>
                <w:rFonts w:cs="Arial"/>
                <w:sz w:val="20"/>
                <w:szCs w:val="20"/>
                <w:lang w:val="en-AU"/>
              </w:rPr>
            </w:pP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>detailed overview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of how their </w:t>
            </w:r>
            <w:r w:rsidR="007C046D" w:rsidRPr="008F6505">
              <w:rPr>
                <w:rFonts w:cs="Arial"/>
                <w:sz w:val="20"/>
                <w:szCs w:val="20"/>
                <w:lang w:val="en-AU"/>
              </w:rPr>
              <w:t>meal plan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FD1BDE" w:rsidRPr="008F6505">
              <w:rPr>
                <w:rFonts w:cs="Arial"/>
                <w:sz w:val="20"/>
                <w:szCs w:val="20"/>
                <w:lang w:val="en-AU"/>
              </w:rPr>
              <w:t xml:space="preserve">meets the 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design criteria (e.g. </w:t>
            </w:r>
            <w:r w:rsidRPr="00636AF6">
              <w:rPr>
                <w:rFonts w:cs="Arial"/>
                <w:b/>
                <w:bCs/>
                <w:sz w:val="20"/>
                <w:szCs w:val="20"/>
                <w:lang w:val="en-AU"/>
              </w:rPr>
              <w:t>highly detailed annotations</w:t>
            </w:r>
            <w:r w:rsidRPr="008F6505">
              <w:rPr>
                <w:rFonts w:cs="Arial"/>
                <w:sz w:val="20"/>
                <w:szCs w:val="20"/>
                <w:lang w:val="en-AU"/>
              </w:rPr>
              <w:t xml:space="preserve"> addressing each of the design criteria)</w:t>
            </w:r>
          </w:p>
        </w:tc>
      </w:tr>
    </w:tbl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AB28" w14:textId="77777777" w:rsidR="00432F70" w:rsidRDefault="00432F70">
      <w:pPr>
        <w:spacing w:after="0" w:line="240" w:lineRule="auto"/>
      </w:pPr>
      <w:r>
        <w:separator/>
      </w:r>
    </w:p>
  </w:endnote>
  <w:endnote w:type="continuationSeparator" w:id="0">
    <w:p w14:paraId="29A0A822" w14:textId="77777777" w:rsidR="00432F70" w:rsidRDefault="0043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0B9D" w14:textId="77777777" w:rsidR="00432F70" w:rsidRDefault="00432F70">
      <w:pPr>
        <w:spacing w:after="0" w:line="240" w:lineRule="auto"/>
      </w:pPr>
      <w:r>
        <w:separator/>
      </w:r>
    </w:p>
  </w:footnote>
  <w:footnote w:type="continuationSeparator" w:id="0">
    <w:p w14:paraId="715E5900" w14:textId="77777777" w:rsidR="00432F70" w:rsidRDefault="0043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356A" w14:textId="684966B9" w:rsidR="004501EE" w:rsidRDefault="004501EE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62F6ACA8" wp14:editId="14275D15">
          <wp:simplePos x="0" y="0"/>
          <wp:positionH relativeFrom="column">
            <wp:posOffset>-742950</wp:posOffset>
          </wp:positionH>
          <wp:positionV relativeFrom="paragraph">
            <wp:posOffset>-276860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C2"/>
    <w:multiLevelType w:val="hybridMultilevel"/>
    <w:tmpl w:val="E126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EF2"/>
    <w:multiLevelType w:val="hybridMultilevel"/>
    <w:tmpl w:val="7C0E9130"/>
    <w:lvl w:ilvl="0" w:tplc="435C7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F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4E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AA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43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C8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0D70C0"/>
    <w:multiLevelType w:val="hybridMultilevel"/>
    <w:tmpl w:val="D35C1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813C3"/>
    <w:multiLevelType w:val="hybridMultilevel"/>
    <w:tmpl w:val="B1B8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1313B"/>
    <w:multiLevelType w:val="hybridMultilevel"/>
    <w:tmpl w:val="D93A1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486B"/>
    <w:multiLevelType w:val="hybridMultilevel"/>
    <w:tmpl w:val="0A8E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011F9"/>
    <w:multiLevelType w:val="hybridMultilevel"/>
    <w:tmpl w:val="6C567952"/>
    <w:lvl w:ilvl="0" w:tplc="66D457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0DD3D37"/>
    <w:multiLevelType w:val="hybridMultilevel"/>
    <w:tmpl w:val="5B0A2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61EA0"/>
    <w:multiLevelType w:val="hybridMultilevel"/>
    <w:tmpl w:val="0478CE0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C364B"/>
    <w:multiLevelType w:val="multilevel"/>
    <w:tmpl w:val="3DB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0C6E"/>
    <w:multiLevelType w:val="multilevel"/>
    <w:tmpl w:val="1C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8521B"/>
    <w:multiLevelType w:val="multilevel"/>
    <w:tmpl w:val="28F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C78FE"/>
    <w:multiLevelType w:val="hybridMultilevel"/>
    <w:tmpl w:val="FF2E2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E664E"/>
    <w:multiLevelType w:val="hybridMultilevel"/>
    <w:tmpl w:val="345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31166"/>
    <w:multiLevelType w:val="hybridMultilevel"/>
    <w:tmpl w:val="CD10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73F"/>
    <w:multiLevelType w:val="hybridMultilevel"/>
    <w:tmpl w:val="0F56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F228B"/>
    <w:multiLevelType w:val="hybridMultilevel"/>
    <w:tmpl w:val="BF6E8AB8"/>
    <w:lvl w:ilvl="0" w:tplc="599E7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A8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6E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CD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7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63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B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22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66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AA6B35"/>
    <w:multiLevelType w:val="hybridMultilevel"/>
    <w:tmpl w:val="BAFE296E"/>
    <w:lvl w:ilvl="0" w:tplc="79D213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9A02EE1"/>
    <w:multiLevelType w:val="hybridMultilevel"/>
    <w:tmpl w:val="E7B0E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30"/>
  </w:num>
  <w:num w:numId="2" w16cid:durableId="550338013">
    <w:abstractNumId w:val="19"/>
  </w:num>
  <w:num w:numId="3" w16cid:durableId="467012614">
    <w:abstractNumId w:val="18"/>
  </w:num>
  <w:num w:numId="4" w16cid:durableId="1478448619">
    <w:abstractNumId w:val="15"/>
  </w:num>
  <w:num w:numId="5" w16cid:durableId="2059863701">
    <w:abstractNumId w:val="29"/>
  </w:num>
  <w:num w:numId="6" w16cid:durableId="336462366">
    <w:abstractNumId w:val="8"/>
  </w:num>
  <w:num w:numId="7" w16cid:durableId="918907997">
    <w:abstractNumId w:val="21"/>
  </w:num>
  <w:num w:numId="8" w16cid:durableId="1625767853">
    <w:abstractNumId w:val="1"/>
  </w:num>
  <w:num w:numId="9" w16cid:durableId="1174028708">
    <w:abstractNumId w:val="22"/>
  </w:num>
  <w:num w:numId="10" w16cid:durableId="1883589897">
    <w:abstractNumId w:val="9"/>
  </w:num>
  <w:num w:numId="11" w16cid:durableId="2144032386">
    <w:abstractNumId w:val="4"/>
  </w:num>
  <w:num w:numId="12" w16cid:durableId="1100103340">
    <w:abstractNumId w:val="0"/>
  </w:num>
  <w:num w:numId="13" w16cid:durableId="940841540">
    <w:abstractNumId w:val="24"/>
  </w:num>
  <w:num w:numId="14" w16cid:durableId="22026105">
    <w:abstractNumId w:val="25"/>
  </w:num>
  <w:num w:numId="15" w16cid:durableId="294213782">
    <w:abstractNumId w:val="5"/>
  </w:num>
  <w:num w:numId="16" w16cid:durableId="548809221">
    <w:abstractNumId w:val="27"/>
  </w:num>
  <w:num w:numId="17" w16cid:durableId="903103765">
    <w:abstractNumId w:val="23"/>
  </w:num>
  <w:num w:numId="18" w16cid:durableId="169565894">
    <w:abstractNumId w:val="6"/>
  </w:num>
  <w:num w:numId="19" w16cid:durableId="526523877">
    <w:abstractNumId w:val="7"/>
  </w:num>
  <w:num w:numId="20" w16cid:durableId="335545611">
    <w:abstractNumId w:val="14"/>
  </w:num>
  <w:num w:numId="21" w16cid:durableId="164248467">
    <w:abstractNumId w:val="10"/>
  </w:num>
  <w:num w:numId="22" w16cid:durableId="393508796">
    <w:abstractNumId w:val="12"/>
  </w:num>
  <w:num w:numId="23" w16cid:durableId="2034916132">
    <w:abstractNumId w:val="3"/>
  </w:num>
  <w:num w:numId="24" w16cid:durableId="2088265724">
    <w:abstractNumId w:val="28"/>
  </w:num>
  <w:num w:numId="25" w16cid:durableId="1395935197">
    <w:abstractNumId w:val="16"/>
  </w:num>
  <w:num w:numId="26" w16cid:durableId="1946376359">
    <w:abstractNumId w:val="13"/>
  </w:num>
  <w:num w:numId="27" w16cid:durableId="1175457804">
    <w:abstractNumId w:val="17"/>
  </w:num>
  <w:num w:numId="28" w16cid:durableId="173306310">
    <w:abstractNumId w:val="2"/>
  </w:num>
  <w:num w:numId="29" w16cid:durableId="17510925">
    <w:abstractNumId w:val="20"/>
  </w:num>
  <w:num w:numId="30" w16cid:durableId="1060329865">
    <w:abstractNumId w:val="11"/>
  </w:num>
  <w:num w:numId="31" w16cid:durableId="2003638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17EFE"/>
    <w:rsid w:val="00034301"/>
    <w:rsid w:val="00035302"/>
    <w:rsid w:val="000450E6"/>
    <w:rsid w:val="00050C6E"/>
    <w:rsid w:val="00053DB5"/>
    <w:rsid w:val="0005480A"/>
    <w:rsid w:val="00061A59"/>
    <w:rsid w:val="00061D17"/>
    <w:rsid w:val="00063CA4"/>
    <w:rsid w:val="00064C1E"/>
    <w:rsid w:val="00070803"/>
    <w:rsid w:val="00074A8E"/>
    <w:rsid w:val="00075329"/>
    <w:rsid w:val="000766B3"/>
    <w:rsid w:val="00082B11"/>
    <w:rsid w:val="00091609"/>
    <w:rsid w:val="00095E4D"/>
    <w:rsid w:val="0009689E"/>
    <w:rsid w:val="000B1613"/>
    <w:rsid w:val="000B7649"/>
    <w:rsid w:val="000C603E"/>
    <w:rsid w:val="000C7E85"/>
    <w:rsid w:val="000D19D9"/>
    <w:rsid w:val="000D5235"/>
    <w:rsid w:val="000E2E27"/>
    <w:rsid w:val="000E3213"/>
    <w:rsid w:val="000F3D73"/>
    <w:rsid w:val="000F3F0D"/>
    <w:rsid w:val="000F56BA"/>
    <w:rsid w:val="000F57DE"/>
    <w:rsid w:val="000F6AAF"/>
    <w:rsid w:val="00104103"/>
    <w:rsid w:val="00106328"/>
    <w:rsid w:val="001214EB"/>
    <w:rsid w:val="00122D45"/>
    <w:rsid w:val="00125C5F"/>
    <w:rsid w:val="001301D6"/>
    <w:rsid w:val="001403EB"/>
    <w:rsid w:val="001405E2"/>
    <w:rsid w:val="00140F00"/>
    <w:rsid w:val="001442B8"/>
    <w:rsid w:val="0014795D"/>
    <w:rsid w:val="001511EE"/>
    <w:rsid w:val="0015515D"/>
    <w:rsid w:val="00160BBA"/>
    <w:rsid w:val="00161A37"/>
    <w:rsid w:val="00164B60"/>
    <w:rsid w:val="00170A9B"/>
    <w:rsid w:val="00186953"/>
    <w:rsid w:val="00191E0F"/>
    <w:rsid w:val="00193F52"/>
    <w:rsid w:val="001B2E05"/>
    <w:rsid w:val="001C2052"/>
    <w:rsid w:val="001C2D06"/>
    <w:rsid w:val="001C5405"/>
    <w:rsid w:val="001D4F2A"/>
    <w:rsid w:val="001E0AE4"/>
    <w:rsid w:val="001E11D5"/>
    <w:rsid w:val="001E21A5"/>
    <w:rsid w:val="001E3680"/>
    <w:rsid w:val="001E38EF"/>
    <w:rsid w:val="001E7A8E"/>
    <w:rsid w:val="001F1EC2"/>
    <w:rsid w:val="001F205C"/>
    <w:rsid w:val="001F5765"/>
    <w:rsid w:val="0021022E"/>
    <w:rsid w:val="00213B47"/>
    <w:rsid w:val="00224B96"/>
    <w:rsid w:val="00225AC2"/>
    <w:rsid w:val="00226ADD"/>
    <w:rsid w:val="00226CBF"/>
    <w:rsid w:val="002311F9"/>
    <w:rsid w:val="00231E56"/>
    <w:rsid w:val="00232550"/>
    <w:rsid w:val="00235ADC"/>
    <w:rsid w:val="002375D7"/>
    <w:rsid w:val="0023771C"/>
    <w:rsid w:val="00240B65"/>
    <w:rsid w:val="00251894"/>
    <w:rsid w:val="00266173"/>
    <w:rsid w:val="002671D9"/>
    <w:rsid w:val="00277214"/>
    <w:rsid w:val="002816DB"/>
    <w:rsid w:val="002861D2"/>
    <w:rsid w:val="00287280"/>
    <w:rsid w:val="00291BA7"/>
    <w:rsid w:val="00294527"/>
    <w:rsid w:val="002A6F2B"/>
    <w:rsid w:val="002B4D6A"/>
    <w:rsid w:val="002C05D3"/>
    <w:rsid w:val="002C5C29"/>
    <w:rsid w:val="002C7E64"/>
    <w:rsid w:val="002D0D8C"/>
    <w:rsid w:val="002D1E54"/>
    <w:rsid w:val="002E2AAA"/>
    <w:rsid w:val="002F16C3"/>
    <w:rsid w:val="002F7CAE"/>
    <w:rsid w:val="00303721"/>
    <w:rsid w:val="0031614F"/>
    <w:rsid w:val="00316747"/>
    <w:rsid w:val="00320260"/>
    <w:rsid w:val="00331445"/>
    <w:rsid w:val="00335601"/>
    <w:rsid w:val="00336DF5"/>
    <w:rsid w:val="003434E8"/>
    <w:rsid w:val="00343B55"/>
    <w:rsid w:val="003518C1"/>
    <w:rsid w:val="003576E4"/>
    <w:rsid w:val="00363D4E"/>
    <w:rsid w:val="0036522A"/>
    <w:rsid w:val="0036777B"/>
    <w:rsid w:val="00376C17"/>
    <w:rsid w:val="00385E51"/>
    <w:rsid w:val="00387753"/>
    <w:rsid w:val="0039376B"/>
    <w:rsid w:val="0039730A"/>
    <w:rsid w:val="00397F82"/>
    <w:rsid w:val="003A06B9"/>
    <w:rsid w:val="003A7DC7"/>
    <w:rsid w:val="003B0C6F"/>
    <w:rsid w:val="003B299F"/>
    <w:rsid w:val="003B2C22"/>
    <w:rsid w:val="003C346D"/>
    <w:rsid w:val="003D103F"/>
    <w:rsid w:val="003D662A"/>
    <w:rsid w:val="003D766D"/>
    <w:rsid w:val="003E76AB"/>
    <w:rsid w:val="003F0348"/>
    <w:rsid w:val="00403A11"/>
    <w:rsid w:val="004205D1"/>
    <w:rsid w:val="00420E3E"/>
    <w:rsid w:val="00420F14"/>
    <w:rsid w:val="00424EBE"/>
    <w:rsid w:val="00424FEA"/>
    <w:rsid w:val="004321DD"/>
    <w:rsid w:val="00432AD3"/>
    <w:rsid w:val="00432F70"/>
    <w:rsid w:val="0043324D"/>
    <w:rsid w:val="00444B98"/>
    <w:rsid w:val="004501EE"/>
    <w:rsid w:val="00450BB2"/>
    <w:rsid w:val="00456BF6"/>
    <w:rsid w:val="0046255A"/>
    <w:rsid w:val="00462B7D"/>
    <w:rsid w:val="00480138"/>
    <w:rsid w:val="00484CCC"/>
    <w:rsid w:val="004872B1"/>
    <w:rsid w:val="004877D5"/>
    <w:rsid w:val="00495723"/>
    <w:rsid w:val="00495C09"/>
    <w:rsid w:val="004B777A"/>
    <w:rsid w:val="004C12BE"/>
    <w:rsid w:val="004C55E7"/>
    <w:rsid w:val="004C5643"/>
    <w:rsid w:val="004C692A"/>
    <w:rsid w:val="004C71FC"/>
    <w:rsid w:val="004C77CD"/>
    <w:rsid w:val="004D08D3"/>
    <w:rsid w:val="004D23F4"/>
    <w:rsid w:val="004E3CDA"/>
    <w:rsid w:val="00525FCF"/>
    <w:rsid w:val="00526CD9"/>
    <w:rsid w:val="005272D0"/>
    <w:rsid w:val="00527648"/>
    <w:rsid w:val="00531E88"/>
    <w:rsid w:val="00534610"/>
    <w:rsid w:val="00535728"/>
    <w:rsid w:val="005363F8"/>
    <w:rsid w:val="00537871"/>
    <w:rsid w:val="00537F2E"/>
    <w:rsid w:val="005414F3"/>
    <w:rsid w:val="00553A12"/>
    <w:rsid w:val="00557ABC"/>
    <w:rsid w:val="005606F8"/>
    <w:rsid w:val="005614C6"/>
    <w:rsid w:val="00572363"/>
    <w:rsid w:val="005763D0"/>
    <w:rsid w:val="0058053A"/>
    <w:rsid w:val="0058218B"/>
    <w:rsid w:val="00583F97"/>
    <w:rsid w:val="005951FF"/>
    <w:rsid w:val="00597474"/>
    <w:rsid w:val="005A11B3"/>
    <w:rsid w:val="005A2087"/>
    <w:rsid w:val="005A695D"/>
    <w:rsid w:val="005A6B2A"/>
    <w:rsid w:val="005A6D1C"/>
    <w:rsid w:val="005C7566"/>
    <w:rsid w:val="005D1CF9"/>
    <w:rsid w:val="005E1745"/>
    <w:rsid w:val="005E1AD0"/>
    <w:rsid w:val="005E20B4"/>
    <w:rsid w:val="005F7581"/>
    <w:rsid w:val="00604125"/>
    <w:rsid w:val="006102B3"/>
    <w:rsid w:val="006113BC"/>
    <w:rsid w:val="006129D3"/>
    <w:rsid w:val="00617ED4"/>
    <w:rsid w:val="006308E8"/>
    <w:rsid w:val="00636AF6"/>
    <w:rsid w:val="00640DA9"/>
    <w:rsid w:val="00653058"/>
    <w:rsid w:val="00654B91"/>
    <w:rsid w:val="00654F93"/>
    <w:rsid w:val="00661922"/>
    <w:rsid w:val="00664CFF"/>
    <w:rsid w:val="0067306C"/>
    <w:rsid w:val="00674DE5"/>
    <w:rsid w:val="00680228"/>
    <w:rsid w:val="006860DF"/>
    <w:rsid w:val="00691C01"/>
    <w:rsid w:val="00693252"/>
    <w:rsid w:val="00697164"/>
    <w:rsid w:val="006A30F0"/>
    <w:rsid w:val="006A7306"/>
    <w:rsid w:val="006B43F9"/>
    <w:rsid w:val="006B70CD"/>
    <w:rsid w:val="006D37ED"/>
    <w:rsid w:val="006D46AC"/>
    <w:rsid w:val="006D4D25"/>
    <w:rsid w:val="006E7DFE"/>
    <w:rsid w:val="007017EE"/>
    <w:rsid w:val="00702C96"/>
    <w:rsid w:val="00704674"/>
    <w:rsid w:val="007047AE"/>
    <w:rsid w:val="00710946"/>
    <w:rsid w:val="0071401C"/>
    <w:rsid w:val="007269CD"/>
    <w:rsid w:val="00730368"/>
    <w:rsid w:val="007515A3"/>
    <w:rsid w:val="00755228"/>
    <w:rsid w:val="007553EE"/>
    <w:rsid w:val="007556AE"/>
    <w:rsid w:val="007560C2"/>
    <w:rsid w:val="00764EB7"/>
    <w:rsid w:val="00766E22"/>
    <w:rsid w:val="007672EA"/>
    <w:rsid w:val="007736E5"/>
    <w:rsid w:val="0077713B"/>
    <w:rsid w:val="007815FF"/>
    <w:rsid w:val="007831AA"/>
    <w:rsid w:val="00792A88"/>
    <w:rsid w:val="00792CDA"/>
    <w:rsid w:val="00794714"/>
    <w:rsid w:val="007A0851"/>
    <w:rsid w:val="007A244A"/>
    <w:rsid w:val="007A44AC"/>
    <w:rsid w:val="007A7F18"/>
    <w:rsid w:val="007B3E4A"/>
    <w:rsid w:val="007B6C83"/>
    <w:rsid w:val="007B6E5D"/>
    <w:rsid w:val="007B7DFF"/>
    <w:rsid w:val="007C046D"/>
    <w:rsid w:val="007C31A0"/>
    <w:rsid w:val="007C41A9"/>
    <w:rsid w:val="007D122B"/>
    <w:rsid w:val="007D393D"/>
    <w:rsid w:val="007F04E3"/>
    <w:rsid w:val="007F7450"/>
    <w:rsid w:val="0080654E"/>
    <w:rsid w:val="00810D9D"/>
    <w:rsid w:val="00812AD3"/>
    <w:rsid w:val="00812FA1"/>
    <w:rsid w:val="00821F3C"/>
    <w:rsid w:val="0082268C"/>
    <w:rsid w:val="00822C61"/>
    <w:rsid w:val="008242BA"/>
    <w:rsid w:val="0083254B"/>
    <w:rsid w:val="008338B4"/>
    <w:rsid w:val="00834492"/>
    <w:rsid w:val="00842319"/>
    <w:rsid w:val="008454DF"/>
    <w:rsid w:val="008467B2"/>
    <w:rsid w:val="008474BC"/>
    <w:rsid w:val="00847E60"/>
    <w:rsid w:val="00850983"/>
    <w:rsid w:val="00884E5B"/>
    <w:rsid w:val="008857DC"/>
    <w:rsid w:val="008863C3"/>
    <w:rsid w:val="0089037A"/>
    <w:rsid w:val="00891B90"/>
    <w:rsid w:val="00893E86"/>
    <w:rsid w:val="008A2ABE"/>
    <w:rsid w:val="008C624D"/>
    <w:rsid w:val="008D1A16"/>
    <w:rsid w:val="008D599A"/>
    <w:rsid w:val="008E4573"/>
    <w:rsid w:val="008F499E"/>
    <w:rsid w:val="008F6505"/>
    <w:rsid w:val="008F682C"/>
    <w:rsid w:val="009006A3"/>
    <w:rsid w:val="00901953"/>
    <w:rsid w:val="00902740"/>
    <w:rsid w:val="00914E65"/>
    <w:rsid w:val="00916D42"/>
    <w:rsid w:val="00924C84"/>
    <w:rsid w:val="0093257E"/>
    <w:rsid w:val="009333DB"/>
    <w:rsid w:val="00936F1D"/>
    <w:rsid w:val="00942C74"/>
    <w:rsid w:val="0094747D"/>
    <w:rsid w:val="00951037"/>
    <w:rsid w:val="00951F2A"/>
    <w:rsid w:val="00957652"/>
    <w:rsid w:val="00974385"/>
    <w:rsid w:val="009760C3"/>
    <w:rsid w:val="00997451"/>
    <w:rsid w:val="009A7F92"/>
    <w:rsid w:val="009B5274"/>
    <w:rsid w:val="009C7396"/>
    <w:rsid w:val="009D2EF4"/>
    <w:rsid w:val="009E0987"/>
    <w:rsid w:val="009E4ADB"/>
    <w:rsid w:val="009E4D0E"/>
    <w:rsid w:val="009E6B8A"/>
    <w:rsid w:val="009F608A"/>
    <w:rsid w:val="00A01C05"/>
    <w:rsid w:val="00A02D4E"/>
    <w:rsid w:val="00A1166E"/>
    <w:rsid w:val="00A27E15"/>
    <w:rsid w:val="00A44B8E"/>
    <w:rsid w:val="00A47021"/>
    <w:rsid w:val="00A47802"/>
    <w:rsid w:val="00A578D2"/>
    <w:rsid w:val="00A70AE0"/>
    <w:rsid w:val="00A70CAA"/>
    <w:rsid w:val="00A73117"/>
    <w:rsid w:val="00A74FD5"/>
    <w:rsid w:val="00A82FB9"/>
    <w:rsid w:val="00A83F6F"/>
    <w:rsid w:val="00A91254"/>
    <w:rsid w:val="00A92838"/>
    <w:rsid w:val="00A97EEA"/>
    <w:rsid w:val="00AA0635"/>
    <w:rsid w:val="00AA235C"/>
    <w:rsid w:val="00AA287F"/>
    <w:rsid w:val="00AA294E"/>
    <w:rsid w:val="00AA2EBF"/>
    <w:rsid w:val="00AA4819"/>
    <w:rsid w:val="00AA5745"/>
    <w:rsid w:val="00AB0029"/>
    <w:rsid w:val="00AB16B3"/>
    <w:rsid w:val="00AB1E2D"/>
    <w:rsid w:val="00AB41DF"/>
    <w:rsid w:val="00AB4F3B"/>
    <w:rsid w:val="00AC0F66"/>
    <w:rsid w:val="00AC170B"/>
    <w:rsid w:val="00AC35D6"/>
    <w:rsid w:val="00AC6D8E"/>
    <w:rsid w:val="00AD0E26"/>
    <w:rsid w:val="00AD1A2F"/>
    <w:rsid w:val="00AD2EED"/>
    <w:rsid w:val="00AD416B"/>
    <w:rsid w:val="00AF46CC"/>
    <w:rsid w:val="00AF678F"/>
    <w:rsid w:val="00B024FD"/>
    <w:rsid w:val="00B03AD9"/>
    <w:rsid w:val="00B1036D"/>
    <w:rsid w:val="00B20CD1"/>
    <w:rsid w:val="00B22E0F"/>
    <w:rsid w:val="00B24036"/>
    <w:rsid w:val="00B25EEA"/>
    <w:rsid w:val="00B27E7E"/>
    <w:rsid w:val="00B34982"/>
    <w:rsid w:val="00B512FB"/>
    <w:rsid w:val="00B5283E"/>
    <w:rsid w:val="00B54F9B"/>
    <w:rsid w:val="00B60664"/>
    <w:rsid w:val="00B64E07"/>
    <w:rsid w:val="00B67E71"/>
    <w:rsid w:val="00B733E4"/>
    <w:rsid w:val="00B76F39"/>
    <w:rsid w:val="00B91F61"/>
    <w:rsid w:val="00B96607"/>
    <w:rsid w:val="00BA0AC5"/>
    <w:rsid w:val="00BA50F7"/>
    <w:rsid w:val="00BB26CE"/>
    <w:rsid w:val="00BB2732"/>
    <w:rsid w:val="00BB3596"/>
    <w:rsid w:val="00BB7BEC"/>
    <w:rsid w:val="00BC243B"/>
    <w:rsid w:val="00BC3AD7"/>
    <w:rsid w:val="00BC6A4D"/>
    <w:rsid w:val="00BD7149"/>
    <w:rsid w:val="00BE14F8"/>
    <w:rsid w:val="00BE1C6F"/>
    <w:rsid w:val="00BE57B8"/>
    <w:rsid w:val="00BE6A93"/>
    <w:rsid w:val="00BF5BC3"/>
    <w:rsid w:val="00BF6DE3"/>
    <w:rsid w:val="00C02C26"/>
    <w:rsid w:val="00C07077"/>
    <w:rsid w:val="00C138A1"/>
    <w:rsid w:val="00C2393C"/>
    <w:rsid w:val="00C40C9B"/>
    <w:rsid w:val="00C4302B"/>
    <w:rsid w:val="00C50AD1"/>
    <w:rsid w:val="00C52EFE"/>
    <w:rsid w:val="00C534F9"/>
    <w:rsid w:val="00C6098B"/>
    <w:rsid w:val="00C82313"/>
    <w:rsid w:val="00C87B6B"/>
    <w:rsid w:val="00C9365C"/>
    <w:rsid w:val="00CA0EF9"/>
    <w:rsid w:val="00CA3E6C"/>
    <w:rsid w:val="00CA5CE7"/>
    <w:rsid w:val="00CA6791"/>
    <w:rsid w:val="00CB268D"/>
    <w:rsid w:val="00CB37DB"/>
    <w:rsid w:val="00CC2FE9"/>
    <w:rsid w:val="00CC3042"/>
    <w:rsid w:val="00CC460D"/>
    <w:rsid w:val="00CD2FFD"/>
    <w:rsid w:val="00CE77A6"/>
    <w:rsid w:val="00D05122"/>
    <w:rsid w:val="00D10A3A"/>
    <w:rsid w:val="00D13104"/>
    <w:rsid w:val="00D25F72"/>
    <w:rsid w:val="00D35B76"/>
    <w:rsid w:val="00D3727A"/>
    <w:rsid w:val="00D468DC"/>
    <w:rsid w:val="00D56736"/>
    <w:rsid w:val="00D56989"/>
    <w:rsid w:val="00D62450"/>
    <w:rsid w:val="00D64FF0"/>
    <w:rsid w:val="00D665DA"/>
    <w:rsid w:val="00D7115D"/>
    <w:rsid w:val="00D75ABA"/>
    <w:rsid w:val="00D75D88"/>
    <w:rsid w:val="00D83747"/>
    <w:rsid w:val="00D861EF"/>
    <w:rsid w:val="00D87939"/>
    <w:rsid w:val="00D91222"/>
    <w:rsid w:val="00DA0B24"/>
    <w:rsid w:val="00DB0A93"/>
    <w:rsid w:val="00DB4340"/>
    <w:rsid w:val="00DB710A"/>
    <w:rsid w:val="00DC1D3D"/>
    <w:rsid w:val="00DC4F85"/>
    <w:rsid w:val="00DD26A1"/>
    <w:rsid w:val="00DD2EB8"/>
    <w:rsid w:val="00DD7CED"/>
    <w:rsid w:val="00DE07DD"/>
    <w:rsid w:val="00DE0C84"/>
    <w:rsid w:val="00DE0DF9"/>
    <w:rsid w:val="00DE260A"/>
    <w:rsid w:val="00DE3706"/>
    <w:rsid w:val="00DE4130"/>
    <w:rsid w:val="00DE628B"/>
    <w:rsid w:val="00DE69A9"/>
    <w:rsid w:val="00DF438C"/>
    <w:rsid w:val="00DF68BC"/>
    <w:rsid w:val="00E05C6C"/>
    <w:rsid w:val="00E11837"/>
    <w:rsid w:val="00E145AF"/>
    <w:rsid w:val="00E16A74"/>
    <w:rsid w:val="00E21F50"/>
    <w:rsid w:val="00E23590"/>
    <w:rsid w:val="00E30302"/>
    <w:rsid w:val="00E37785"/>
    <w:rsid w:val="00E43B1C"/>
    <w:rsid w:val="00E559CA"/>
    <w:rsid w:val="00E67EAE"/>
    <w:rsid w:val="00E711C7"/>
    <w:rsid w:val="00E72687"/>
    <w:rsid w:val="00E83038"/>
    <w:rsid w:val="00E92EC8"/>
    <w:rsid w:val="00EA16C1"/>
    <w:rsid w:val="00EA4AF4"/>
    <w:rsid w:val="00EB3E37"/>
    <w:rsid w:val="00EB4FE7"/>
    <w:rsid w:val="00EB6215"/>
    <w:rsid w:val="00EB6FF2"/>
    <w:rsid w:val="00EC4FCF"/>
    <w:rsid w:val="00ED0CA7"/>
    <w:rsid w:val="00ED5B5B"/>
    <w:rsid w:val="00ED65CC"/>
    <w:rsid w:val="00ED7C49"/>
    <w:rsid w:val="00EE054F"/>
    <w:rsid w:val="00EE2240"/>
    <w:rsid w:val="00EE3316"/>
    <w:rsid w:val="00EE3A09"/>
    <w:rsid w:val="00EE42CA"/>
    <w:rsid w:val="00EE480C"/>
    <w:rsid w:val="00EF244B"/>
    <w:rsid w:val="00EF6834"/>
    <w:rsid w:val="00EF6E24"/>
    <w:rsid w:val="00EF7134"/>
    <w:rsid w:val="00F058DF"/>
    <w:rsid w:val="00F1073F"/>
    <w:rsid w:val="00F12445"/>
    <w:rsid w:val="00F12D14"/>
    <w:rsid w:val="00F232B3"/>
    <w:rsid w:val="00F4084A"/>
    <w:rsid w:val="00F50941"/>
    <w:rsid w:val="00F54DC8"/>
    <w:rsid w:val="00F55547"/>
    <w:rsid w:val="00F561F0"/>
    <w:rsid w:val="00F60924"/>
    <w:rsid w:val="00F6774D"/>
    <w:rsid w:val="00F733C7"/>
    <w:rsid w:val="00F74663"/>
    <w:rsid w:val="00F779AE"/>
    <w:rsid w:val="00F87738"/>
    <w:rsid w:val="00FA60FB"/>
    <w:rsid w:val="00FB7735"/>
    <w:rsid w:val="00FC0A20"/>
    <w:rsid w:val="00FC486C"/>
    <w:rsid w:val="00FC69B4"/>
    <w:rsid w:val="00FD0CD5"/>
    <w:rsid w:val="00FD1BDE"/>
    <w:rsid w:val="00FD2A7B"/>
    <w:rsid w:val="00FD2EEA"/>
    <w:rsid w:val="00FE1ADD"/>
    <w:rsid w:val="00FE35BB"/>
    <w:rsid w:val="00FE3C20"/>
    <w:rsid w:val="00FE5FF3"/>
    <w:rsid w:val="00FE7A4D"/>
    <w:rsid w:val="00FF1B1D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6A30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3F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58DF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58DF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3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3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302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3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85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3-08/n55f_children_brochure.pdf" TargetMode="External"/><Relationship Id="rId13" Type="http://schemas.openxmlformats.org/officeDocument/2006/relationships/hyperlink" Target="https://www.taste.com.au/recipes/aussie-style-beef-salad-tacos/0d5ae0ce-8703-487a-a11c-a4c1366e8279" TargetMode="External"/><Relationship Id="rId18" Type="http://schemas.openxmlformats.org/officeDocument/2006/relationships/hyperlink" Target="https://www.health.qld.gov.au/__data/assets/pdf_file/0015/150063/wtmgt_mealplan.pdf" TargetMode="External"/><Relationship Id="rId26" Type="http://schemas.openxmlformats.org/officeDocument/2006/relationships/hyperlink" Target="https://heas.health.vic.gov.au/wp-content/uploads/2023/04/pick-mix-lunchbox-poster-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atforhealth.gov.au/sites/default/files/2022-09/adg_sample_meal_plan_wome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aste.com.au/recipes/basic-beef-vegetable-stir-fry/fc0381ab-8c80-4f39-aaee-1690b09ef221" TargetMode="External"/><Relationship Id="rId17" Type="http://schemas.openxmlformats.org/officeDocument/2006/relationships/hyperlink" Target="https://www.eatforhealth.gov.au/sites/default/files/2022-09/adg_sample_meal_plan_women.pdf" TargetMode="External"/><Relationship Id="rId25" Type="http://schemas.openxmlformats.org/officeDocument/2006/relationships/hyperlink" Target="https://www.eatforhealth.gov.au/food-essentials/how-much-do-we-need-each-d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atforhealth.gov.au/sites/default/files/2022-09/adg_sample_meal_plan_child.pdf" TargetMode="External"/><Relationship Id="rId20" Type="http://schemas.openxmlformats.org/officeDocument/2006/relationships/hyperlink" Target="https://www.eatforhealth.gov.au/sites/default/files/2022-09/adg_sample_meal_plan_child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ste.com.au/recipes/spaghetti-bolognaise-13/ykr39gah" TargetMode="External"/><Relationship Id="rId24" Type="http://schemas.openxmlformats.org/officeDocument/2006/relationships/hyperlink" Target="https://www.health.qld.gov.au/__data/assets/pdf_file/0015/150063/wtmgt_mealpl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atforhealth.gov.au/sites/default/files/2022-09/adg_sample_meal_plan_child.pdf" TargetMode="External"/><Relationship Id="rId23" Type="http://schemas.openxmlformats.org/officeDocument/2006/relationships/hyperlink" Target="https://www.eatforhealth.gov.au/sites/default/files/2023-08/n55f_children_brochure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taste.com.au/recipes/beef-lasagne-2/b03a0502-b219-4cb9-8d86-90c053de1a77" TargetMode="External"/><Relationship Id="rId19" Type="http://schemas.openxmlformats.org/officeDocument/2006/relationships/hyperlink" Target="https://www.eatforhealth.gov.au/sites/default/files/2022-09/adg_sample_meal_plan_child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atforhealth.gov.au/sites/default/files/2023-08/n55f_children_brochure.pdf" TargetMode="External"/><Relationship Id="rId14" Type="http://schemas.openxmlformats.org/officeDocument/2006/relationships/hyperlink" Target="https://www.health.qld.gov.au/__data/assets/pdf_file/0015/150063/wtmgt_mealplan.pdf" TargetMode="External"/><Relationship Id="rId22" Type="http://schemas.openxmlformats.org/officeDocument/2006/relationships/hyperlink" Target="https://www.eatforhealth.gov.au/sites/default/files/2022-10/n55_agthe_large.pdf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2324-406A-4B97-A6B4-981EBDEE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13</Pages>
  <Words>3081</Words>
  <Characters>17564</Characters>
  <Application>Microsoft Office Word</Application>
  <DocSecurity>0</DocSecurity>
  <Lines>146</Lines>
  <Paragraphs>41</Paragraphs>
  <ScaleCrop>false</ScaleCrop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478</cp:revision>
  <dcterms:created xsi:type="dcterms:W3CDTF">2025-01-21T06:00:00Z</dcterms:created>
  <dcterms:modified xsi:type="dcterms:W3CDTF">2025-11-28T02:51:00Z</dcterms:modified>
</cp:coreProperties>
</file>